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2FA" w:rsidRDefault="00682405">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8F02FA" w:rsidRDefault="00682405">
      <w:pPr>
        <w:spacing w:after="120"/>
        <w:jc w:val="center"/>
      </w:pPr>
      <w:r>
        <w:rPr>
          <w:b/>
          <w:bCs/>
          <w:color w:val="1F3864"/>
          <w:sz w:val="28"/>
          <w:szCs w:val="28"/>
        </w:rPr>
        <w:t>Federal Government of Somalia</w:t>
      </w:r>
    </w:p>
    <w:p w:rsidR="008F02FA" w:rsidRDefault="00682405">
      <w:pPr>
        <w:spacing w:after="500"/>
        <w:jc w:val="center"/>
      </w:pPr>
      <w:r>
        <w:rPr>
          <w:b/>
          <w:bCs/>
          <w:color w:val="1F3864"/>
          <w:sz w:val="28"/>
          <w:szCs w:val="28"/>
        </w:rPr>
        <w:t>Ministry of Health &amp; Human Services</w:t>
      </w:r>
    </w:p>
    <w:p w:rsidR="008F02FA" w:rsidRDefault="00682405">
      <w:pPr>
        <w:spacing w:after="200"/>
        <w:jc w:val="center"/>
      </w:pPr>
      <w:r>
        <w:rPr>
          <w:b/>
          <w:bCs/>
          <w:sz w:val="40"/>
          <w:szCs w:val="40"/>
        </w:rPr>
        <w:t>BIDDING DOCUMENT</w:t>
      </w:r>
    </w:p>
    <w:p w:rsidR="008F02FA" w:rsidRDefault="00682405">
      <w:pPr>
        <w:spacing w:after="120"/>
        <w:jc w:val="center"/>
      </w:pPr>
      <w:r>
        <w:rPr>
          <w:b/>
          <w:bCs/>
          <w:color w:val="1F3864"/>
          <w:sz w:val="32"/>
          <w:szCs w:val="32"/>
        </w:rPr>
        <w:t>Provision of Media Services</w:t>
      </w:r>
    </w:p>
    <w:p w:rsidR="008F02FA" w:rsidRDefault="00682405">
      <w:pPr>
        <w:spacing w:after="200"/>
        <w:jc w:val="center"/>
      </w:pPr>
      <w:r>
        <w:rPr>
          <w:sz w:val="24"/>
          <w:szCs w:val="24"/>
        </w:rPr>
        <w:t>Closed Multi-Supplier Framework Agreements, 2027–2028</w:t>
      </w:r>
    </w:p>
    <w:p w:rsidR="008F02FA" w:rsidRDefault="00682405">
      <w:pPr>
        <w:spacing w:after="5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8F02FA">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54E48" w:rsidP="00854E48">
            <w:pPr>
              <w:spacing w:before="30" w:after="30"/>
            </w:pPr>
            <w:r w:rsidRPr="00854E48">
              <w:t>MOH-FGS-FA-19-2027-2028</w:t>
            </w:r>
          </w:p>
        </w:tc>
      </w:tr>
      <w:tr w:rsidR="008F02FA">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54E48" w:rsidP="00854E48">
            <w:pPr>
              <w:spacing w:before="30" w:after="30"/>
            </w:pPr>
            <w:r>
              <w:t>1</w:t>
            </w:r>
            <w:r w:rsidRPr="00854E48">
              <w:rPr>
                <w:vertAlign w:val="superscript"/>
              </w:rPr>
              <w:t>st</w:t>
            </w:r>
            <w:r>
              <w:t xml:space="preserve"> November</w:t>
            </w:r>
            <w:r w:rsidR="00682405">
              <w:t xml:space="preserve"> 2026</w:t>
            </w:r>
          </w:p>
        </w:tc>
      </w:tr>
      <w:tr w:rsidR="008F02FA">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54E48">
            <w:pPr>
              <w:spacing w:before="30" w:after="30"/>
            </w:pPr>
            <w:r>
              <w:t>20</w:t>
            </w:r>
            <w:r w:rsidR="00682405">
              <w:t xml:space="preserve"> November 2026, 5:00 PM EAT</w:t>
            </w:r>
          </w:p>
        </w:tc>
      </w:tr>
      <w:tr w:rsidR="008F02FA">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54E48">
            <w:pPr>
              <w:spacing w:before="30" w:after="30"/>
            </w:pPr>
            <w:r>
              <w:t xml:space="preserve">30 </w:t>
            </w:r>
            <w:r w:rsidR="00682405">
              <w:t>November 2026, 5:00 PM EAT</w:t>
            </w:r>
          </w:p>
        </w:tc>
      </w:tr>
      <w:tr w:rsidR="008F02FA">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54E48">
            <w:pPr>
              <w:spacing w:before="30" w:after="30"/>
            </w:pPr>
            <w:r>
              <w:t xml:space="preserve">30 </w:t>
            </w:r>
            <w:r w:rsidR="00682405">
              <w:t xml:space="preserve"> November 2026, 5:30 PM EAT</w:t>
            </w:r>
          </w:p>
        </w:tc>
      </w:tr>
      <w:tr w:rsidR="00854E48">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54E48" w:rsidRDefault="00854E48">
            <w:pPr>
              <w:spacing w:before="30" w:after="30"/>
              <w:rPr>
                <w:b/>
                <w:bCs/>
              </w:rPr>
            </w:pPr>
            <w:r>
              <w:rPr>
                <w:b/>
                <w:bCs/>
              </w:rPr>
              <w:t xml:space="preserve">Contract signature date </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54E48" w:rsidRDefault="00854E48">
            <w:pPr>
              <w:spacing w:before="30" w:after="30"/>
            </w:pPr>
            <w:r>
              <w:t>1</w:t>
            </w:r>
            <w:r w:rsidRPr="00854E48">
              <w:rPr>
                <w:vertAlign w:val="superscript"/>
              </w:rPr>
              <w:t>st</w:t>
            </w:r>
            <w:r>
              <w:t xml:space="preserve"> January 2027</w:t>
            </w:r>
          </w:p>
        </w:tc>
      </w:tr>
      <w:tr w:rsidR="008F02FA">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1 January 2027 – 31 December 2028</w:t>
            </w:r>
          </w:p>
        </w:tc>
      </w:tr>
    </w:tbl>
    <w:p w:rsidR="008F02FA" w:rsidRDefault="008F02FA">
      <w:pPr>
        <w:pageBreakBefore/>
        <w:spacing w:line="120" w:lineRule="auto"/>
      </w:pPr>
    </w:p>
    <w:p w:rsidR="008F02FA" w:rsidRDefault="00682405">
      <w:pPr>
        <w:pStyle w:val="Heading1"/>
      </w:pPr>
      <w:r>
        <w:t>Section I. Invitation to Bid</w:t>
      </w:r>
    </w:p>
    <w:p w:rsidR="008F02FA" w:rsidRDefault="00682405">
      <w:pPr>
        <w:spacing w:after="120" w:line="276" w:lineRule="auto"/>
      </w:pPr>
      <w:r>
        <w:rPr>
          <w:b/>
          <w:bCs/>
        </w:rPr>
        <w:t>Framework Agreement Reference:</w:t>
      </w:r>
      <w:r w:rsidR="00854E48">
        <w:t xml:space="preserve"> MOH-FGS-FA-1</w:t>
      </w:r>
      <w:r>
        <w:t>9-2027-2028</w:t>
      </w:r>
    </w:p>
    <w:p w:rsidR="008F02FA" w:rsidRDefault="00682405" w:rsidP="00854E48">
      <w:pPr>
        <w:spacing w:after="120" w:line="276" w:lineRule="auto"/>
      </w:pPr>
      <w:r>
        <w:rPr>
          <w:b/>
          <w:bCs/>
        </w:rPr>
        <w:t>Date of issue:</w:t>
      </w:r>
      <w:r w:rsidR="00854E48">
        <w:t xml:space="preserve"> 1</w:t>
      </w:r>
      <w:r w:rsidR="00854E48" w:rsidRPr="00854E48">
        <w:rPr>
          <w:vertAlign w:val="superscript"/>
        </w:rPr>
        <w:t>st</w:t>
      </w:r>
      <w:r w:rsidR="00854E48">
        <w:t xml:space="preserve"> November</w:t>
      </w:r>
      <w:r>
        <w:t xml:space="preserve"> 2026</w:t>
      </w:r>
    </w:p>
    <w:p w:rsidR="008F02FA" w:rsidRDefault="00682405">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media, broadcasting, digital-marketing and communication firms to establish a closed panel of up to three (3) Framework Agreements for the Provision of Media Services for the period 1 January 2027 to 31 December 2028.</w:t>
      </w:r>
    </w:p>
    <w:p w:rsidR="008F02FA" w:rsidRDefault="00682405" w:rsidP="000D078E">
      <w:pPr>
        <w:tabs>
          <w:tab w:val="left" w:pos="794"/>
        </w:tabs>
        <w:spacing w:after="110" w:line="276" w:lineRule="auto"/>
        <w:ind w:left="794" w:hanging="794"/>
        <w:jc w:val="both"/>
      </w:pPr>
      <w:r>
        <w:rPr>
          <w:b/>
          <w:bCs/>
        </w:rPr>
        <w:t>2.</w:t>
      </w:r>
      <w:r>
        <w:tab/>
      </w:r>
      <w:r w:rsidR="000D078E" w:rsidRPr="000D078E">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8F02FA" w:rsidRDefault="00682405" w:rsidP="000D078E">
      <w:pPr>
        <w:tabs>
          <w:tab w:val="left" w:pos="794"/>
        </w:tabs>
        <w:spacing w:after="110" w:line="276" w:lineRule="auto"/>
        <w:ind w:left="794" w:hanging="794"/>
        <w:jc w:val="both"/>
      </w:pPr>
      <w:r>
        <w:rPr>
          <w:b/>
          <w:bCs/>
        </w:rPr>
        <w:t>3.</w:t>
      </w:r>
      <w:r>
        <w:tab/>
      </w:r>
      <w:r w:rsidR="000D078E" w:rsidRPr="000D078E">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8F02FA" w:rsidRDefault="00682405" w:rsidP="000D078E">
      <w:pPr>
        <w:tabs>
          <w:tab w:val="left" w:pos="794"/>
        </w:tabs>
        <w:spacing w:after="110" w:line="276" w:lineRule="auto"/>
        <w:ind w:left="794" w:hanging="794"/>
        <w:jc w:val="both"/>
      </w:pPr>
      <w:r>
        <w:rPr>
          <w:b/>
          <w:bCs/>
        </w:rPr>
        <w:t>4.</w:t>
      </w:r>
      <w:r>
        <w:tab/>
      </w:r>
      <w:r w:rsidR="000D078E" w:rsidRPr="000D078E">
        <w:t>The Ministry will buy the Services as and when required under Framework Clause 5, normally through mini-competitions among the active panel Suppliers. The Ministry does not guarantee any Call-off Order, campaign, quantity, value or revenue to any Supplier.</w:t>
      </w:r>
    </w:p>
    <w:p w:rsidR="008F02FA" w:rsidRDefault="00682405">
      <w:pPr>
        <w:tabs>
          <w:tab w:val="left" w:pos="794"/>
        </w:tabs>
        <w:spacing w:after="110" w:line="276" w:lineRule="auto"/>
        <w:ind w:left="794" w:hanging="794"/>
        <w:jc w:val="both"/>
      </w:pPr>
      <w:r>
        <w:rPr>
          <w:b/>
          <w:bCs/>
        </w:rPr>
        <w:t>5.</w:t>
      </w:r>
      <w:r>
        <w:tab/>
        <w:t>Bidders quote maximum all-inclusive unit rates in United States Dollars for every item at its stated base service, covering production, editing, placement or airtime, platform or transmission charges, the stated platform media spend, licences and releases, ordinary local logistics, reporting, all applicable taxes and duties and all supplier costs.</w:t>
      </w:r>
    </w:p>
    <w:p w:rsidR="008F02FA" w:rsidRDefault="00682405" w:rsidP="00854E48">
      <w:pPr>
        <w:tabs>
          <w:tab w:val="left" w:pos="794"/>
        </w:tabs>
        <w:spacing w:after="110" w:line="276" w:lineRule="auto"/>
        <w:ind w:left="794" w:hanging="794"/>
        <w:jc w:val="both"/>
      </w:pPr>
      <w:r>
        <w:rPr>
          <w:b/>
          <w:bCs/>
        </w:rPr>
        <w:t>6.</w:t>
      </w:r>
      <w:r>
        <w:tab/>
        <w:t xml:space="preserve">Interested bidders may download the bidding document free of charge from www.moh.gov.so. Bidders should register their interest by email to </w:t>
      </w:r>
      <w:hyperlink r:id="rId8" w:history="1">
        <w:r w:rsidR="00854E48" w:rsidRPr="001F3BE3">
          <w:rPr>
            <w:rStyle w:val="Hyperlink"/>
          </w:rPr>
          <w:t>procurement@moh.gov.so</w:t>
        </w:r>
      </w:hyperlink>
      <w:r w:rsidR="00854E48">
        <w:t xml:space="preserve"> </w:t>
      </w:r>
      <w:r>
        <w:t>so that they receive clarifications and addenda directly. Bidders remain responsible for checking the website.</w:t>
      </w:r>
    </w:p>
    <w:p w:rsidR="008F02FA" w:rsidRDefault="00682405" w:rsidP="00854E48">
      <w:pPr>
        <w:tabs>
          <w:tab w:val="left" w:pos="794"/>
        </w:tabs>
        <w:spacing w:after="110" w:line="276" w:lineRule="auto"/>
        <w:ind w:left="794" w:hanging="794"/>
        <w:jc w:val="both"/>
      </w:pPr>
      <w:r>
        <w:rPr>
          <w:b/>
          <w:bCs/>
        </w:rPr>
        <w:t>7.</w:t>
      </w:r>
      <w:r>
        <w:tab/>
      </w:r>
      <w:r w:rsidR="00854E48" w:rsidRPr="00854E48">
        <w:t xml:space="preserve">Requests for clarification must reach </w:t>
      </w:r>
      <w:hyperlink r:id="rId9" w:history="1">
        <w:r w:rsidR="00854E48" w:rsidRPr="001F3BE3">
          <w:rPr>
            <w:rStyle w:val="Hyperlink"/>
          </w:rPr>
          <w:t>procurement@moh.gov.so</w:t>
        </w:r>
      </w:hyperlink>
      <w:r w:rsidR="00854E48">
        <w:t xml:space="preserve"> </w:t>
      </w:r>
      <w:r w:rsidR="00854E48" w:rsidRPr="00854E48">
        <w:t>by 20 November 2026 at 5:00 PM EAT. The Ministry will publish consolidated responses and any addenda by 23 November 2026.</w:t>
      </w:r>
    </w:p>
    <w:p w:rsidR="008F02FA" w:rsidRDefault="00682405" w:rsidP="00854E48">
      <w:pPr>
        <w:tabs>
          <w:tab w:val="left" w:pos="794"/>
        </w:tabs>
        <w:spacing w:after="110" w:line="276" w:lineRule="auto"/>
        <w:ind w:left="794" w:hanging="794"/>
        <w:jc w:val="both"/>
      </w:pPr>
      <w:r>
        <w:rPr>
          <w:b/>
          <w:bCs/>
        </w:rPr>
        <w:t>8.</w:t>
      </w:r>
      <w:r>
        <w:tab/>
      </w:r>
      <w:r w:rsidR="00854E48" w:rsidRPr="00854E48">
        <w:t xml:space="preserve">Bids must reach </w:t>
      </w:r>
      <w:hyperlink r:id="rId10" w:history="1">
        <w:r w:rsidR="00854E48" w:rsidRPr="001F3BE3">
          <w:rPr>
            <w:rStyle w:val="Hyperlink"/>
          </w:rPr>
          <w:t>procurement@moh.gov.so</w:t>
        </w:r>
      </w:hyperlink>
      <w:r w:rsidR="00854E48">
        <w:t xml:space="preserve"> </w:t>
      </w:r>
      <w:r w:rsidR="00854E48" w:rsidRPr="00854E48">
        <w:t>by 30 November 2026 at 5:00 PM EAT. The Ministry will reject late bids. Bids must be submitted in the form described in ITB 19, as one complete combined submission containing the signed priced schedule.</w:t>
      </w:r>
    </w:p>
    <w:p w:rsidR="008F02FA" w:rsidRDefault="00682405" w:rsidP="00854E48">
      <w:pPr>
        <w:tabs>
          <w:tab w:val="left" w:pos="794"/>
        </w:tabs>
        <w:spacing w:after="110" w:line="276" w:lineRule="auto"/>
        <w:ind w:left="794" w:hanging="794"/>
        <w:jc w:val="both"/>
      </w:pPr>
      <w:r>
        <w:rPr>
          <w:b/>
          <w:bCs/>
        </w:rPr>
        <w:t>9.</w:t>
      </w:r>
      <w:r>
        <w:tab/>
      </w:r>
      <w:r w:rsidR="00854E48" w:rsidRPr="00854E48">
        <w:t>The Bid Opening Committee will open bids at 5:30 PM EAT on 30 November 2026 in a session that bidders' representatives may attend in person at the Ministry or online. The joining link will be published on www.moh.gov.so and provided to registered bidders; prior registration is not a condition of attendance or bidding.</w:t>
      </w:r>
    </w:p>
    <w:p w:rsidR="008F02FA" w:rsidRDefault="00682405" w:rsidP="00854E48">
      <w:pPr>
        <w:tabs>
          <w:tab w:val="left" w:pos="794"/>
        </w:tabs>
        <w:spacing w:after="110" w:line="276" w:lineRule="auto"/>
        <w:ind w:left="794" w:hanging="794"/>
      </w:pPr>
      <w:r>
        <w:rPr>
          <w:b/>
          <w:bCs/>
        </w:rPr>
        <w:t>10.</w:t>
      </w:r>
      <w:r>
        <w:tab/>
      </w:r>
      <w:r w:rsidR="00854E48" w:rsidRPr="00854E48">
        <w:t>Bids must remain valid for one hundred and twenty (120) days after the bid submission deadline, that is, until 30 March 2027. Each bid must include a signed Bid-Securing Declaration in the form provided.</w:t>
      </w:r>
    </w:p>
    <w:p w:rsidR="008F02FA" w:rsidRDefault="00682405">
      <w:pPr>
        <w:spacing w:after="120" w:line="276" w:lineRule="auto"/>
      </w:pPr>
      <w:r>
        <w:rPr>
          <w:b/>
          <w:bCs/>
        </w:rPr>
        <w:t>Head of Procurement</w:t>
      </w:r>
    </w:p>
    <w:p w:rsidR="008F02FA" w:rsidRDefault="00682405">
      <w:pPr>
        <w:spacing w:after="120" w:line="276" w:lineRule="auto"/>
      </w:pPr>
      <w:r>
        <w:t>Ministry of Health &amp; Human Services, Federal Government of Somalia</w:t>
      </w:r>
    </w:p>
    <w:p w:rsidR="008F02FA" w:rsidRDefault="00682405" w:rsidP="00854E48">
      <w:pPr>
        <w:spacing w:after="120" w:line="276" w:lineRule="auto"/>
      </w:pPr>
      <w:r>
        <w:t xml:space="preserve">Shangani, Mogadishu, Somalia · </w:t>
      </w:r>
      <w:hyperlink r:id="rId11" w:history="1">
        <w:r w:rsidR="00854E48" w:rsidRPr="001F3BE3">
          <w:rPr>
            <w:rStyle w:val="Hyperlink"/>
          </w:rPr>
          <w:t>procurement@moh.gov.so</w:t>
        </w:r>
      </w:hyperlink>
      <w:r w:rsidR="00854E48">
        <w:t xml:space="preserve">, </w:t>
      </w:r>
      <w:hyperlink r:id="rId12" w:history="1">
        <w:r w:rsidR="00854E48" w:rsidRPr="001F3BE3">
          <w:rPr>
            <w:rStyle w:val="Hyperlink"/>
          </w:rPr>
          <w:t>www.moh.gov.so</w:t>
        </w:r>
      </w:hyperlink>
      <w:r w:rsidR="00854E48">
        <w:t xml:space="preserve"> </w:t>
      </w:r>
    </w:p>
    <w:p w:rsidR="008F02FA" w:rsidRDefault="008F02FA">
      <w:pPr>
        <w:pageBreakBefore/>
        <w:spacing w:line="120" w:lineRule="auto"/>
      </w:pPr>
    </w:p>
    <w:p w:rsidR="008F02FA" w:rsidRDefault="00682405">
      <w:pPr>
        <w:pStyle w:val="Heading1"/>
      </w:pPr>
      <w:r>
        <w:t>Section II. Instructions to Bidders (ITB)</w:t>
      </w:r>
    </w:p>
    <w:p w:rsidR="008F02FA" w:rsidRDefault="00682405">
      <w:pPr>
        <w:pStyle w:val="Heading2"/>
      </w:pPr>
      <w:r>
        <w:t>A. General</w:t>
      </w:r>
    </w:p>
    <w:p w:rsidR="008F02FA" w:rsidRDefault="00682405">
      <w:pPr>
        <w:pStyle w:val="Heading3"/>
      </w:pPr>
      <w:r>
        <w:t>1. Scope of Bid</w:t>
      </w:r>
    </w:p>
    <w:p w:rsidR="008F02FA" w:rsidRDefault="00682405">
      <w:pPr>
        <w:tabs>
          <w:tab w:val="left" w:pos="794"/>
        </w:tabs>
        <w:spacing w:after="110" w:line="276" w:lineRule="auto"/>
        <w:ind w:left="794" w:hanging="794"/>
        <w:jc w:val="both"/>
      </w:pPr>
      <w:r>
        <w:rPr>
          <w:b/>
          <w:bCs/>
        </w:rPr>
        <w:t>1.1</w:t>
      </w:r>
      <w:r>
        <w:tab/>
        <w:t>The Ministry issues this bidding document to establish closed, non-exclusive Framework Agreements for as-needed media production, broadcasting, digital promotion, outdoor advertising, SMS and transcription services, as described in Section V (Scope of Services and Service Levels). The specific data for this procurement are in Section III (Bid Data Sheet). Where the Bid Data Sheet conflicts with these Instructions, the Bid Data Sheet prevails.</w:t>
      </w:r>
    </w:p>
    <w:p w:rsidR="008F02FA" w:rsidRDefault="00682405" w:rsidP="00854E48">
      <w:pPr>
        <w:tabs>
          <w:tab w:val="left" w:pos="794"/>
        </w:tabs>
        <w:spacing w:after="110" w:line="276" w:lineRule="auto"/>
        <w:ind w:left="794" w:hanging="794"/>
        <w:jc w:val="both"/>
      </w:pPr>
      <w:r>
        <w:rPr>
          <w:b/>
          <w:bCs/>
        </w:rPr>
        <w:t>1.2</w:t>
      </w:r>
      <w:r>
        <w:tab/>
      </w:r>
      <w:r w:rsidR="00854E48" w:rsidRPr="00854E48">
        <w:t>Printing (FA-18) and event management (FA-20) are outside the scope. Content must not imply political endorsement or personal sponsorship by a public official.</w:t>
      </w:r>
    </w:p>
    <w:p w:rsidR="008F02FA" w:rsidRDefault="00682405">
      <w:pPr>
        <w:pStyle w:val="Heading3"/>
      </w:pPr>
      <w:r>
        <w:t>2. Definitions</w:t>
      </w:r>
    </w:p>
    <w:p w:rsidR="008F02FA" w:rsidRDefault="00682405">
      <w:pPr>
        <w:tabs>
          <w:tab w:val="left" w:pos="794"/>
        </w:tabs>
        <w:spacing w:after="110" w:line="276" w:lineRule="auto"/>
        <w:ind w:left="794" w:hanging="794"/>
        <w:jc w:val="both"/>
      </w:pPr>
      <w:r>
        <w:rPr>
          <w:b/>
          <w:bCs/>
        </w:rPr>
        <w:t>2.1</w:t>
      </w:r>
      <w:r>
        <w:tab/>
        <w:t>In this bidding document:</w:t>
      </w:r>
    </w:p>
    <w:p w:rsidR="008F02FA" w:rsidRDefault="00682405">
      <w:pPr>
        <w:tabs>
          <w:tab w:val="left" w:pos="1361"/>
        </w:tabs>
        <w:spacing w:after="80" w:line="264" w:lineRule="auto"/>
        <w:ind w:left="1361" w:hanging="567"/>
        <w:jc w:val="both"/>
      </w:pPr>
      <w:r>
        <w:t>(a)</w:t>
      </w:r>
      <w:r>
        <w:tab/>
        <w:t>"</w:t>
      </w:r>
      <w:r>
        <w:rPr>
          <w:b/>
          <w:bCs/>
        </w:rPr>
        <w:t>Business Day</w:t>
      </w:r>
      <w:r>
        <w:t>" means any day other than a Friday or an official public holiday of the Federal Government of Somalia.</w:t>
      </w:r>
    </w:p>
    <w:p w:rsidR="008F02FA" w:rsidRDefault="00682405" w:rsidP="00854E48">
      <w:pPr>
        <w:tabs>
          <w:tab w:val="left" w:pos="1361"/>
        </w:tabs>
        <w:spacing w:after="80" w:line="264" w:lineRule="auto"/>
        <w:ind w:left="1361" w:hanging="567"/>
        <w:jc w:val="both"/>
      </w:pPr>
      <w:r>
        <w:t>(b)</w:t>
      </w:r>
      <w:r>
        <w:tab/>
        <w:t>"</w:t>
      </w:r>
      <w:r>
        <w:rPr>
          <w:b/>
          <w:bCs/>
        </w:rPr>
        <w:t>Call-off Order</w:t>
      </w:r>
      <w:r>
        <w:t xml:space="preserve">" means </w:t>
      </w:r>
      <w:r w:rsidR="00854E48" w:rsidRPr="00854E48">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8F02FA" w:rsidRDefault="00682405">
      <w:pPr>
        <w:tabs>
          <w:tab w:val="left" w:pos="1361"/>
        </w:tabs>
        <w:spacing w:after="80" w:line="264" w:lineRule="auto"/>
        <w:ind w:left="1361" w:hanging="567"/>
        <w:jc w:val="both"/>
      </w:pPr>
      <w:r>
        <w:t>(c)</w:t>
      </w:r>
      <w:r>
        <w:tab/>
        <w:t>"</w:t>
      </w:r>
      <w:r>
        <w:rPr>
          <w:b/>
          <w:bCs/>
        </w:rPr>
        <w:t>Day</w:t>
      </w:r>
      <w:r>
        <w:t>" means a calendar day.</w:t>
      </w:r>
    </w:p>
    <w:p w:rsidR="008F02FA" w:rsidRDefault="00682405" w:rsidP="00854E48">
      <w:pPr>
        <w:tabs>
          <w:tab w:val="left" w:pos="1361"/>
        </w:tabs>
        <w:spacing w:after="80" w:line="264" w:lineRule="auto"/>
        <w:ind w:left="1361" w:hanging="567"/>
        <w:jc w:val="both"/>
      </w:pPr>
      <w:r>
        <w:t>(d)</w:t>
      </w:r>
      <w:r>
        <w:tab/>
        <w:t>"</w:t>
      </w:r>
      <w:r>
        <w:rPr>
          <w:b/>
          <w:bCs/>
        </w:rPr>
        <w:t>Framework Agreement</w:t>
      </w:r>
      <w:r>
        <w:t xml:space="preserve">" means </w:t>
      </w:r>
      <w:r w:rsidR="00854E48" w:rsidRPr="00854E48">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8F02FA" w:rsidRDefault="00682405">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8F02FA" w:rsidRDefault="00682405" w:rsidP="00854E48">
      <w:pPr>
        <w:tabs>
          <w:tab w:val="left" w:pos="1361"/>
        </w:tabs>
        <w:spacing w:after="80" w:line="264" w:lineRule="auto"/>
        <w:ind w:left="1361" w:hanging="567"/>
        <w:jc w:val="both"/>
      </w:pPr>
      <w:r>
        <w:t>(f)</w:t>
      </w:r>
      <w:r>
        <w:tab/>
        <w:t>"</w:t>
      </w:r>
      <w:r>
        <w:rPr>
          <w:b/>
          <w:bCs/>
        </w:rPr>
        <w:t>Mini-competition</w:t>
      </w:r>
      <w:r>
        <w:t xml:space="preserve">" means </w:t>
      </w:r>
      <w:r w:rsidR="00854E48" w:rsidRPr="00854E48">
        <w:t>a further limited competition among Suppliers already appointed to the relevant closed Framework panel, conducted through an identical, time-stamped written request issued to all active eligible panel Suppliers for a specific requirement</w:t>
      </w:r>
    </w:p>
    <w:p w:rsidR="008F02FA" w:rsidRDefault="00682405">
      <w:pPr>
        <w:tabs>
          <w:tab w:val="left" w:pos="1361"/>
        </w:tabs>
        <w:spacing w:after="80" w:line="264" w:lineRule="auto"/>
        <w:ind w:left="1361" w:hanging="567"/>
        <w:jc w:val="both"/>
      </w:pPr>
      <w:r>
        <w:t>(g)</w:t>
      </w:r>
      <w:r>
        <w:tab/>
        <w:t>"</w:t>
      </w:r>
      <w:r>
        <w:rPr>
          <w:b/>
          <w:bCs/>
        </w:rPr>
        <w:t>Requesting Department</w:t>
      </w:r>
      <w:r>
        <w:t>" means the department or programme that needs the Services, represented by its programme manager.</w:t>
      </w:r>
    </w:p>
    <w:p w:rsidR="008F02FA" w:rsidRDefault="00682405">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8F02FA" w:rsidRDefault="00682405">
      <w:pPr>
        <w:pStyle w:val="Heading3"/>
      </w:pPr>
      <w:r>
        <w:t>3. Source of Funds</w:t>
      </w:r>
    </w:p>
    <w:p w:rsidR="008F02FA" w:rsidRDefault="00682405" w:rsidP="000D078E">
      <w:pPr>
        <w:tabs>
          <w:tab w:val="left" w:pos="794"/>
        </w:tabs>
        <w:spacing w:after="110" w:line="276" w:lineRule="auto"/>
        <w:ind w:left="794" w:hanging="794"/>
        <w:jc w:val="both"/>
      </w:pPr>
      <w:r>
        <w:rPr>
          <w:b/>
          <w:bCs/>
        </w:rPr>
        <w:t>3.1</w:t>
      </w:r>
      <w:r>
        <w:tab/>
      </w:r>
      <w:r w:rsidR="000D078E" w:rsidRPr="000D078E">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8F02FA" w:rsidRDefault="00682405" w:rsidP="000D078E">
      <w:pPr>
        <w:tabs>
          <w:tab w:val="left" w:pos="794"/>
        </w:tabs>
        <w:spacing w:after="110" w:line="276" w:lineRule="auto"/>
        <w:ind w:left="794" w:hanging="794"/>
        <w:jc w:val="both"/>
      </w:pPr>
      <w:r>
        <w:rPr>
          <w:b/>
          <w:bCs/>
        </w:rPr>
        <w:t>3.2</w:t>
      </w:r>
      <w:r>
        <w:tab/>
      </w:r>
      <w:r w:rsidR="000D078E" w:rsidRPr="000D078E">
        <w:t xml:space="preserve">Development-partner conditions apply to the particular funds and activity only to the extent binding and legally applicable. Obtain an approved </w:t>
      </w:r>
      <w:proofErr w:type="spellStart"/>
      <w:r w:rsidR="000D078E" w:rsidRPr="000D078E">
        <w:t>workplan</w:t>
      </w:r>
      <w:proofErr w:type="spellEnd"/>
      <w:r w:rsidR="000D078E" w:rsidRPr="000D078E">
        <w:t xml:space="preserve">, activity budget, funding authorization and any required no-objection or partner clearance before the order. An ICE, FACE form or funding request is supporting </w:t>
      </w:r>
      <w:r w:rsidR="000D078E" w:rsidRPr="000D078E">
        <w:lastRenderedPageBreak/>
        <w:t>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8F02FA" w:rsidRDefault="00682405">
      <w:pPr>
        <w:pStyle w:val="Heading3"/>
      </w:pPr>
      <w:r>
        <w:t>4. Eligible Bidders</w:t>
      </w:r>
    </w:p>
    <w:p w:rsidR="008F02FA" w:rsidRDefault="00682405">
      <w:pPr>
        <w:tabs>
          <w:tab w:val="left" w:pos="794"/>
        </w:tabs>
        <w:spacing w:after="110" w:line="276" w:lineRule="auto"/>
        <w:ind w:left="794" w:hanging="794"/>
        <w:jc w:val="both"/>
      </w:pPr>
      <w:r>
        <w:rPr>
          <w:b/>
          <w:bCs/>
        </w:rPr>
        <w:t>4.1</w:t>
      </w:r>
      <w:r>
        <w:tab/>
        <w:t>A bidder must be a firm legally registered and operating in the Federal Republic of Somalia, holding any media, broadcasting or telecommunications licence applicable to the services offered, a Tax Identification Number and a Tax Clearance Certificate.</w:t>
      </w:r>
    </w:p>
    <w:p w:rsidR="008F02FA" w:rsidRDefault="00682405" w:rsidP="000D078E">
      <w:pPr>
        <w:tabs>
          <w:tab w:val="left" w:pos="794"/>
        </w:tabs>
        <w:spacing w:after="110" w:line="276" w:lineRule="auto"/>
        <w:ind w:left="794" w:hanging="794"/>
        <w:jc w:val="both"/>
      </w:pPr>
      <w:r>
        <w:rPr>
          <w:b/>
          <w:bCs/>
        </w:rPr>
        <w:t>4.2</w:t>
      </w:r>
      <w:r>
        <w:tab/>
      </w:r>
      <w:r w:rsidR="000D078E" w:rsidRPr="000D078E">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8F02FA" w:rsidRDefault="00682405" w:rsidP="000D078E">
      <w:pPr>
        <w:tabs>
          <w:tab w:val="left" w:pos="794"/>
        </w:tabs>
        <w:spacing w:after="110" w:line="276" w:lineRule="auto"/>
        <w:ind w:left="794" w:hanging="794"/>
        <w:jc w:val="both"/>
      </w:pPr>
      <w:r>
        <w:rPr>
          <w:b/>
          <w:bCs/>
        </w:rPr>
        <w:t>4.3</w:t>
      </w:r>
      <w:r>
        <w:tab/>
      </w:r>
      <w:r w:rsidR="000D078E" w:rsidRPr="000D078E">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8F02FA" w:rsidRDefault="00682405">
      <w:pPr>
        <w:pStyle w:val="Heading3"/>
      </w:pPr>
      <w:r>
        <w:t>5. Fraud and Corruption</w:t>
      </w:r>
    </w:p>
    <w:p w:rsidR="008F02FA" w:rsidRDefault="00682405">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8F02FA" w:rsidRDefault="00682405">
      <w:pPr>
        <w:pStyle w:val="Heading3"/>
      </w:pPr>
      <w:r>
        <w:t>6. Conflict of Interest</w:t>
      </w:r>
    </w:p>
    <w:p w:rsidR="008F02FA" w:rsidRDefault="00682405">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8F02FA" w:rsidRDefault="00682405">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8F02FA" w:rsidRDefault="00682405">
      <w:pPr>
        <w:pStyle w:val="Heading2"/>
      </w:pPr>
      <w:r>
        <w:t>B. Contents of the Bidding Document</w:t>
      </w:r>
    </w:p>
    <w:p w:rsidR="008F02FA" w:rsidRDefault="00682405">
      <w:pPr>
        <w:pStyle w:val="Heading3"/>
      </w:pPr>
      <w:r>
        <w:t>7. Sections of the Bidding Document</w:t>
      </w:r>
    </w:p>
    <w:p w:rsidR="008F02FA" w:rsidRDefault="00682405">
      <w:pPr>
        <w:tabs>
          <w:tab w:val="left" w:pos="794"/>
        </w:tabs>
        <w:spacing w:after="110" w:line="276" w:lineRule="auto"/>
        <w:ind w:left="794" w:hanging="794"/>
        <w:jc w:val="both"/>
      </w:pPr>
      <w:r>
        <w:rPr>
          <w:b/>
          <w:bCs/>
        </w:rPr>
        <w:t>7.1</w:t>
      </w:r>
      <w:r>
        <w:tab/>
        <w:t>This bidding document comprises:</w:t>
      </w:r>
    </w:p>
    <w:p w:rsidR="008F02FA" w:rsidRDefault="00682405">
      <w:pPr>
        <w:tabs>
          <w:tab w:val="left" w:pos="2268"/>
        </w:tabs>
        <w:spacing w:after="80" w:line="264" w:lineRule="auto"/>
        <w:ind w:left="2268" w:hanging="1474"/>
        <w:jc w:val="both"/>
      </w:pPr>
      <w:r>
        <w:t>Section I</w:t>
      </w:r>
      <w:r>
        <w:tab/>
        <w:t>Invitation to Bid</w:t>
      </w:r>
    </w:p>
    <w:p w:rsidR="008F02FA" w:rsidRDefault="00682405">
      <w:pPr>
        <w:tabs>
          <w:tab w:val="left" w:pos="2268"/>
        </w:tabs>
        <w:spacing w:after="80" w:line="264" w:lineRule="auto"/>
        <w:ind w:left="2268" w:hanging="1474"/>
        <w:jc w:val="both"/>
      </w:pPr>
      <w:r>
        <w:t>Section II</w:t>
      </w:r>
      <w:r>
        <w:tab/>
        <w:t>Instructions to Bidders (ITB)</w:t>
      </w:r>
    </w:p>
    <w:p w:rsidR="008F02FA" w:rsidRDefault="00682405">
      <w:pPr>
        <w:tabs>
          <w:tab w:val="left" w:pos="2268"/>
        </w:tabs>
        <w:spacing w:after="80" w:line="264" w:lineRule="auto"/>
        <w:ind w:left="2268" w:hanging="1474"/>
        <w:jc w:val="both"/>
      </w:pPr>
      <w:r>
        <w:t>Section III</w:t>
      </w:r>
      <w:r>
        <w:tab/>
        <w:t>Bid Data Sheet (BDS)</w:t>
      </w:r>
    </w:p>
    <w:p w:rsidR="008F02FA" w:rsidRDefault="00682405">
      <w:pPr>
        <w:tabs>
          <w:tab w:val="left" w:pos="2268"/>
        </w:tabs>
        <w:spacing w:after="80" w:line="264" w:lineRule="auto"/>
        <w:ind w:left="2268" w:hanging="1474"/>
        <w:jc w:val="both"/>
      </w:pPr>
      <w:r>
        <w:t>Section IV</w:t>
      </w:r>
      <w:r>
        <w:tab/>
        <w:t>Evaluation and Qualification Criteria</w:t>
      </w:r>
    </w:p>
    <w:p w:rsidR="008F02FA" w:rsidRDefault="00682405">
      <w:pPr>
        <w:tabs>
          <w:tab w:val="left" w:pos="2268"/>
        </w:tabs>
        <w:spacing w:after="80" w:line="264" w:lineRule="auto"/>
        <w:ind w:left="2268" w:hanging="1474"/>
        <w:jc w:val="both"/>
      </w:pPr>
      <w:r>
        <w:t>Section V</w:t>
      </w:r>
      <w:r>
        <w:tab/>
        <w:t>Scope of Services and Service Levels</w:t>
      </w:r>
    </w:p>
    <w:p w:rsidR="008F02FA" w:rsidRDefault="00682405">
      <w:pPr>
        <w:tabs>
          <w:tab w:val="left" w:pos="2268"/>
        </w:tabs>
        <w:spacing w:after="80" w:line="264" w:lineRule="auto"/>
        <w:ind w:left="2268" w:hanging="1474"/>
        <w:jc w:val="both"/>
      </w:pPr>
      <w:r>
        <w:t>Section VI</w:t>
      </w:r>
      <w:r>
        <w:tab/>
        <w:t>Bidding Forms (including the Price Schedule)</w:t>
      </w:r>
    </w:p>
    <w:p w:rsidR="008F02FA" w:rsidRDefault="00682405">
      <w:pPr>
        <w:tabs>
          <w:tab w:val="left" w:pos="2268"/>
        </w:tabs>
        <w:spacing w:after="80" w:line="264" w:lineRule="auto"/>
        <w:ind w:left="2268" w:hanging="1474"/>
        <w:jc w:val="both"/>
      </w:pPr>
      <w:r>
        <w:t>Section VII</w:t>
      </w:r>
      <w:r>
        <w:tab/>
        <w:t>Framework Agreement and Conditions</w:t>
      </w:r>
    </w:p>
    <w:p w:rsidR="008F02FA" w:rsidRDefault="00682405">
      <w:pPr>
        <w:tabs>
          <w:tab w:val="left" w:pos="2268"/>
        </w:tabs>
        <w:spacing w:after="80" w:line="264" w:lineRule="auto"/>
        <w:ind w:left="2268" w:hanging="1474"/>
        <w:jc w:val="both"/>
      </w:pPr>
      <w:r>
        <w:t>Section VIII</w:t>
      </w:r>
      <w:r>
        <w:tab/>
        <w:t>Call-off Forms</w:t>
      </w:r>
    </w:p>
    <w:p w:rsidR="008F02FA" w:rsidRDefault="00682405">
      <w:pPr>
        <w:tabs>
          <w:tab w:val="left" w:pos="2268"/>
        </w:tabs>
        <w:spacing w:after="80" w:line="264" w:lineRule="auto"/>
        <w:ind w:left="2268" w:hanging="1474"/>
        <w:jc w:val="both"/>
      </w:pPr>
      <w:r>
        <w:t>Section IX</w:t>
      </w:r>
      <w:r>
        <w:tab/>
        <w:t>Fraud and Corruption</w:t>
      </w:r>
    </w:p>
    <w:p w:rsidR="008F02FA" w:rsidRDefault="00682405">
      <w:pPr>
        <w:tabs>
          <w:tab w:val="left" w:pos="794"/>
        </w:tabs>
        <w:spacing w:after="110" w:line="276" w:lineRule="auto"/>
        <w:ind w:left="794" w:hanging="794"/>
        <w:jc w:val="both"/>
      </w:pPr>
      <w:r>
        <w:rPr>
          <w:b/>
          <w:bCs/>
        </w:rPr>
        <w:t>7.2</w:t>
      </w:r>
      <w:r>
        <w:tab/>
        <w:t>Each addendum issued under ITB 9 forms part of the bidding document.</w:t>
      </w:r>
    </w:p>
    <w:p w:rsidR="008F02FA" w:rsidRDefault="00682405">
      <w:pPr>
        <w:tabs>
          <w:tab w:val="left" w:pos="794"/>
        </w:tabs>
        <w:spacing w:after="110" w:line="276" w:lineRule="auto"/>
        <w:ind w:left="794" w:hanging="794"/>
        <w:jc w:val="both"/>
      </w:pPr>
      <w:r>
        <w:rPr>
          <w:b/>
          <w:bCs/>
        </w:rPr>
        <w:lastRenderedPageBreak/>
        <w:t>7.3</w:t>
      </w:r>
      <w:r>
        <w:tab/>
        <w:t>The bidder must examine all instructions, forms, specifications, criteria and conditions. A bid that does not substantially respond to the bidding document will be rejected.</w:t>
      </w:r>
    </w:p>
    <w:p w:rsidR="008F02FA" w:rsidRDefault="00682405">
      <w:pPr>
        <w:pStyle w:val="Heading3"/>
      </w:pPr>
      <w:r>
        <w:t>8. Clarification of the Bidding Document</w:t>
      </w:r>
    </w:p>
    <w:p w:rsidR="008F02FA" w:rsidRDefault="00682405">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8F02FA" w:rsidRDefault="00682405">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8F02FA" w:rsidRDefault="00682405">
      <w:pPr>
        <w:pStyle w:val="Heading3"/>
      </w:pPr>
      <w:r>
        <w:t>9. Amendment of the Bidding Document</w:t>
      </w:r>
    </w:p>
    <w:p w:rsidR="008F02FA" w:rsidRDefault="00682405">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8F02FA" w:rsidRDefault="00682405">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8F02FA" w:rsidRDefault="00682405" w:rsidP="00854E48">
      <w:pPr>
        <w:tabs>
          <w:tab w:val="left" w:pos="794"/>
        </w:tabs>
        <w:spacing w:after="110" w:line="276" w:lineRule="auto"/>
        <w:ind w:left="794" w:hanging="794"/>
        <w:jc w:val="both"/>
      </w:pPr>
      <w:r>
        <w:rPr>
          <w:b/>
          <w:bCs/>
        </w:rPr>
        <w:t>9.3</w:t>
      </w:r>
      <w:r>
        <w:tab/>
      </w:r>
      <w:r w:rsidR="00854E48" w:rsidRPr="00854E48">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8F02FA" w:rsidRDefault="00682405">
      <w:pPr>
        <w:pStyle w:val="Heading2"/>
      </w:pPr>
      <w:r>
        <w:t>C. Preparation of Bids</w:t>
      </w:r>
    </w:p>
    <w:p w:rsidR="008F02FA" w:rsidRDefault="00682405">
      <w:pPr>
        <w:pStyle w:val="Heading3"/>
      </w:pPr>
      <w:r>
        <w:t>10. Cost of Bidding</w:t>
      </w:r>
    </w:p>
    <w:p w:rsidR="008F02FA" w:rsidRDefault="00682405">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8F02FA" w:rsidRDefault="00682405">
      <w:pPr>
        <w:pStyle w:val="Heading3"/>
      </w:pPr>
      <w:r>
        <w:t>11. Language</w:t>
      </w:r>
    </w:p>
    <w:p w:rsidR="008F02FA" w:rsidRDefault="00682405">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8F02FA" w:rsidRDefault="00682405">
      <w:pPr>
        <w:pStyle w:val="Heading3"/>
      </w:pPr>
      <w:r>
        <w:t>12. Documents Comprising the Bid</w:t>
      </w:r>
    </w:p>
    <w:p w:rsidR="008F02FA" w:rsidRDefault="00682405" w:rsidP="00854E48">
      <w:pPr>
        <w:tabs>
          <w:tab w:val="left" w:pos="794"/>
        </w:tabs>
        <w:spacing w:after="110" w:line="276" w:lineRule="auto"/>
        <w:ind w:left="794" w:hanging="794"/>
        <w:jc w:val="both"/>
      </w:pPr>
      <w:r>
        <w:rPr>
          <w:b/>
          <w:bCs/>
        </w:rPr>
        <w:t>12.1</w:t>
      </w:r>
      <w:r w:rsidR="00854E48">
        <w:tab/>
      </w:r>
      <w:r w:rsidR="00854E48" w:rsidRPr="00854E48">
        <w:t>This is a single-envelope procurement. Submit one complete combined bid containing the administrative, qualification and technical documents and the signed priced schedule together, under ITB 19. All parts are opened in the same public opening session.</w:t>
      </w:r>
    </w:p>
    <w:p w:rsidR="008F02FA" w:rsidRDefault="00682405" w:rsidP="00854E48">
      <w:pPr>
        <w:tabs>
          <w:tab w:val="left" w:pos="794"/>
        </w:tabs>
        <w:spacing w:after="110" w:line="276" w:lineRule="auto"/>
        <w:ind w:left="794" w:hanging="794"/>
        <w:jc w:val="both"/>
      </w:pPr>
      <w:r>
        <w:rPr>
          <w:b/>
          <w:bCs/>
        </w:rPr>
        <w:t>12.2</w:t>
      </w:r>
      <w:r>
        <w:tab/>
      </w:r>
      <w:r w:rsidR="00854E48" w:rsidRPr="00854E48">
        <w:t>The combined bid must contain the following administrative, qualification and technical documents:</w:t>
      </w:r>
    </w:p>
    <w:p w:rsidR="008F02FA" w:rsidRDefault="00682405" w:rsidP="00854E48">
      <w:pPr>
        <w:tabs>
          <w:tab w:val="left" w:pos="1361"/>
        </w:tabs>
        <w:spacing w:after="80" w:line="264" w:lineRule="auto"/>
        <w:ind w:left="1361" w:hanging="567"/>
        <w:jc w:val="both"/>
      </w:pPr>
      <w:r>
        <w:t>(a)</w:t>
      </w:r>
      <w:r>
        <w:tab/>
      </w:r>
      <w:r w:rsidR="00854E48" w:rsidRPr="00854E48">
        <w:t>the signed Bid Letter (Form 1);</w:t>
      </w:r>
    </w:p>
    <w:p w:rsidR="008F02FA" w:rsidRDefault="00682405">
      <w:pPr>
        <w:tabs>
          <w:tab w:val="left" w:pos="1361"/>
        </w:tabs>
        <w:spacing w:after="80" w:line="264" w:lineRule="auto"/>
        <w:ind w:left="1361" w:hanging="567"/>
        <w:jc w:val="both"/>
      </w:pPr>
      <w:r>
        <w:t>(b)</w:t>
      </w:r>
      <w:r>
        <w:tab/>
        <w:t>the signed Bid-Securing Declaration (Form 2);</w:t>
      </w:r>
    </w:p>
    <w:p w:rsidR="008F02FA" w:rsidRDefault="00682405">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8F02FA" w:rsidRDefault="00682405">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8F02FA" w:rsidRDefault="00682405">
      <w:pPr>
        <w:tabs>
          <w:tab w:val="left" w:pos="1361"/>
        </w:tabs>
        <w:spacing w:after="80" w:line="264" w:lineRule="auto"/>
        <w:ind w:left="1361" w:hanging="567"/>
        <w:jc w:val="both"/>
      </w:pPr>
      <w:r>
        <w:t>(e)</w:t>
      </w:r>
      <w:r>
        <w:tab/>
        <w:t>any media, broadcasting, telecommunications or other licence applicable to the services offered;</w:t>
      </w:r>
    </w:p>
    <w:p w:rsidR="008F02FA" w:rsidRDefault="00682405">
      <w:pPr>
        <w:tabs>
          <w:tab w:val="left" w:pos="1361"/>
        </w:tabs>
        <w:spacing w:after="80" w:line="264" w:lineRule="auto"/>
        <w:ind w:left="1361" w:hanging="567"/>
        <w:jc w:val="both"/>
      </w:pPr>
      <w:r>
        <w:t>(f)</w:t>
      </w:r>
      <w:r>
        <w:tab/>
        <w:t>a capacity statement identifying production and transmission equipment, channels or platforms, key creative and technical staff, verifiable audience, reach or circulation evidence, and any subcontractors;</w:t>
      </w:r>
    </w:p>
    <w:p w:rsidR="008F02FA" w:rsidRDefault="00682405">
      <w:pPr>
        <w:tabs>
          <w:tab w:val="left" w:pos="1361"/>
        </w:tabs>
        <w:spacing w:after="80" w:line="264" w:lineRule="auto"/>
        <w:ind w:left="1361" w:hanging="567"/>
        <w:jc w:val="both"/>
      </w:pPr>
      <w:r>
        <w:t>(g)</w:t>
      </w:r>
      <w:r>
        <w:tab/>
        <w:t>a portfolio or samples of comparable work;</w:t>
      </w:r>
    </w:p>
    <w:p w:rsidR="008F02FA" w:rsidRDefault="00682405">
      <w:pPr>
        <w:tabs>
          <w:tab w:val="left" w:pos="1361"/>
        </w:tabs>
        <w:spacing w:after="80" w:line="264" w:lineRule="auto"/>
        <w:ind w:left="1361" w:hanging="567"/>
        <w:jc w:val="both"/>
      </w:pPr>
      <w:r>
        <w:lastRenderedPageBreak/>
        <w:t>(h)</w:t>
      </w:r>
      <w:r>
        <w:tab/>
        <w:t>procedures for editorial and brand safety, fact checking, copyright and music licensing, informed consent and releases, data protection and correction or withdrawal of content;</w:t>
      </w:r>
    </w:p>
    <w:p w:rsidR="008F02FA" w:rsidRDefault="00682405">
      <w:pPr>
        <w:tabs>
          <w:tab w:val="left" w:pos="1361"/>
        </w:tabs>
        <w:spacing w:after="80" w:line="264" w:lineRule="auto"/>
        <w:ind w:left="1361" w:hanging="567"/>
        <w:jc w:val="both"/>
      </w:pPr>
      <w:r>
        <w:t>(</w:t>
      </w:r>
      <w:proofErr w:type="spellStart"/>
      <w:r>
        <w:t>i</w:t>
      </w:r>
      <w:proofErr w:type="spellEnd"/>
      <w:r>
        <w:t>)</w:t>
      </w:r>
      <w:r>
        <w:tab/>
        <w:t>the Experience Form (Form 4), listing at least three similar contracts with client contacts;</w:t>
      </w:r>
    </w:p>
    <w:p w:rsidR="008F02FA" w:rsidRDefault="00682405">
      <w:pPr>
        <w:tabs>
          <w:tab w:val="left" w:pos="1361"/>
        </w:tabs>
        <w:spacing w:after="80" w:line="264" w:lineRule="auto"/>
        <w:ind w:left="1361" w:hanging="567"/>
        <w:jc w:val="both"/>
      </w:pPr>
      <w:r>
        <w:t>(j)</w:t>
      </w:r>
      <w:r>
        <w:tab/>
        <w:t>the Media Capacity Statement (Form 5);</w:t>
      </w:r>
    </w:p>
    <w:p w:rsidR="008F02FA" w:rsidRDefault="00682405">
      <w:pPr>
        <w:tabs>
          <w:tab w:val="left" w:pos="1361"/>
        </w:tabs>
        <w:spacing w:after="80" w:line="264" w:lineRule="auto"/>
        <w:ind w:left="1361" w:hanging="567"/>
        <w:jc w:val="both"/>
      </w:pPr>
      <w:r>
        <w:t>(k)</w:t>
      </w:r>
      <w:r>
        <w:tab/>
        <w:t>evidence of financial capacity under Section IV, which the Ministry will treat as confidential.</w:t>
      </w:r>
    </w:p>
    <w:p w:rsidR="008F02FA" w:rsidRDefault="00682405" w:rsidP="00854E48">
      <w:pPr>
        <w:tabs>
          <w:tab w:val="left" w:pos="794"/>
        </w:tabs>
        <w:spacing w:after="110" w:line="276" w:lineRule="auto"/>
        <w:ind w:left="794" w:hanging="794"/>
        <w:jc w:val="both"/>
      </w:pPr>
      <w:r>
        <w:rPr>
          <w:b/>
          <w:bCs/>
        </w:rPr>
        <w:t>12.3</w:t>
      </w:r>
      <w:r>
        <w:tab/>
      </w:r>
      <w:r w:rsidR="00854E48" w:rsidRPr="00854E48">
        <w:t>The combined bid must also contain the completed and signed Price Schedule (Form 6), including the total evaluated basket price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8F02FA" w:rsidRDefault="00682405">
      <w:pPr>
        <w:pStyle w:val="Heading3"/>
      </w:pPr>
      <w:r>
        <w:t>13. Bid Prices</w:t>
      </w:r>
    </w:p>
    <w:p w:rsidR="008F02FA" w:rsidRDefault="00682405">
      <w:pPr>
        <w:tabs>
          <w:tab w:val="left" w:pos="794"/>
        </w:tabs>
        <w:spacing w:after="110" w:line="276" w:lineRule="auto"/>
        <w:ind w:left="794" w:hanging="794"/>
        <w:jc w:val="both"/>
      </w:pPr>
      <w:r>
        <w:rPr>
          <w:b/>
          <w:bCs/>
        </w:rPr>
        <w:t>13.1</w:t>
      </w:r>
      <w:r>
        <w:tab/>
        <w:t>The bidder must quote one maximum all-inclusive USD unit rate for every item at its stated base service. Rates include production, recording, editing, placement or airtime, platform or transmission charges, the stated platform media spend, talent and usage rights expressly included, ordinary local logistics, quality control, files, proof of performance, analytics and reporting, all applicable taxes and all supplier costs.</w:t>
      </w:r>
    </w:p>
    <w:p w:rsidR="008F02FA" w:rsidRDefault="00682405">
      <w:pPr>
        <w:tabs>
          <w:tab w:val="left" w:pos="794"/>
        </w:tabs>
        <w:spacing w:after="110" w:line="276" w:lineRule="auto"/>
        <w:ind w:left="794" w:hanging="794"/>
        <w:jc w:val="both"/>
      </w:pPr>
      <w:r>
        <w:rPr>
          <w:b/>
          <w:bCs/>
        </w:rPr>
        <w:t>13.2</w:t>
      </w:r>
      <w:r>
        <w:tab/>
        <w:t>No undisclosed agency commission, booking, set-up, boosting, platform, transmission, overtime, repeat, rush, travel or other surcharge is payable. Bidders must disclose any third-party pass-through cost, discount, rebate, free airtime, placement benefit or platform incentive; every such benefit belongs to the Ministry.</w:t>
      </w:r>
    </w:p>
    <w:p w:rsidR="008F02FA" w:rsidRDefault="00682405">
      <w:pPr>
        <w:tabs>
          <w:tab w:val="left" w:pos="794"/>
        </w:tabs>
        <w:spacing w:after="110" w:line="276" w:lineRule="auto"/>
        <w:ind w:left="794" w:hanging="794"/>
        <w:jc w:val="both"/>
      </w:pPr>
      <w:r>
        <w:rPr>
          <w:b/>
          <w:bCs/>
        </w:rPr>
        <w:t>13.3</w:t>
      </w:r>
      <w:r>
        <w:tab/>
        <w:t>Rates are fixed maximums for the Term and are not adjusted for labour, equipment, audience, platform, airtime, fuel or exchange-rate changes.</w:t>
      </w:r>
    </w:p>
    <w:p w:rsidR="008F02FA" w:rsidRDefault="00682405">
      <w:pPr>
        <w:tabs>
          <w:tab w:val="left" w:pos="794"/>
        </w:tabs>
        <w:spacing w:after="110" w:line="276" w:lineRule="auto"/>
        <w:ind w:left="794" w:hanging="794"/>
        <w:jc w:val="both"/>
      </w:pPr>
      <w:r>
        <w:rPr>
          <w:b/>
          <w:bCs/>
        </w:rPr>
        <w:t>13.4</w:t>
      </w:r>
      <w:r>
        <w:tab/>
        <w:t>A bidder may offer an unconditional percentage discount. Any discount accepted applies equally to every rate for the whole term.</w:t>
      </w:r>
    </w:p>
    <w:p w:rsidR="008F02FA" w:rsidRDefault="00682405">
      <w:pPr>
        <w:pStyle w:val="Heading3"/>
      </w:pPr>
      <w:r>
        <w:t>14. Currency</w:t>
      </w:r>
    </w:p>
    <w:p w:rsidR="008F02FA" w:rsidRDefault="00682405">
      <w:pPr>
        <w:tabs>
          <w:tab w:val="left" w:pos="794"/>
        </w:tabs>
        <w:spacing w:after="110" w:line="276" w:lineRule="auto"/>
        <w:ind w:left="794" w:hanging="794"/>
        <w:jc w:val="both"/>
      </w:pPr>
      <w:r>
        <w:rPr>
          <w:b/>
          <w:bCs/>
        </w:rPr>
        <w:t>14.1</w:t>
      </w:r>
      <w:r>
        <w:tab/>
        <w:t>All prices, quotations, Call-off Orders, invoices and payments are in United States Dollars.</w:t>
      </w:r>
    </w:p>
    <w:p w:rsidR="008F02FA" w:rsidRDefault="00682405">
      <w:pPr>
        <w:pStyle w:val="Heading3"/>
      </w:pPr>
      <w:r>
        <w:t>15. Period of Validity of Bids</w:t>
      </w:r>
    </w:p>
    <w:p w:rsidR="008F02FA" w:rsidRDefault="00682405">
      <w:pPr>
        <w:tabs>
          <w:tab w:val="left" w:pos="794"/>
        </w:tabs>
        <w:spacing w:after="110" w:line="276" w:lineRule="auto"/>
        <w:ind w:left="794" w:hanging="794"/>
        <w:jc w:val="both"/>
      </w:pPr>
      <w:r>
        <w:rPr>
          <w:b/>
          <w:bCs/>
        </w:rPr>
        <w:t>15.1</w:t>
      </w:r>
      <w:r>
        <w:tab/>
        <w:t>Bids must remain valid for the period stated in the BDS.</w:t>
      </w:r>
    </w:p>
    <w:p w:rsidR="008F02FA" w:rsidRDefault="00682405">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8F02FA" w:rsidRDefault="00682405">
      <w:pPr>
        <w:pStyle w:val="Heading3"/>
      </w:pPr>
      <w:r>
        <w:t>16. Bid-Securing Declaration</w:t>
      </w:r>
    </w:p>
    <w:p w:rsidR="008F02FA" w:rsidRDefault="00682405" w:rsidP="000D078E">
      <w:pPr>
        <w:tabs>
          <w:tab w:val="left" w:pos="794"/>
        </w:tabs>
        <w:spacing w:after="110" w:line="276" w:lineRule="auto"/>
        <w:ind w:left="794" w:hanging="794"/>
        <w:jc w:val="both"/>
      </w:pPr>
      <w:r>
        <w:rPr>
          <w:b/>
          <w:bCs/>
        </w:rPr>
        <w:t>16.1</w:t>
      </w:r>
      <w:r>
        <w:tab/>
      </w:r>
      <w:r w:rsidR="000D078E" w:rsidRPr="000D078E">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8F02FA" w:rsidRDefault="00682405">
      <w:pPr>
        <w:pStyle w:val="Heading3"/>
      </w:pPr>
      <w:r>
        <w:t>17. Alternative Bids</w:t>
      </w:r>
    </w:p>
    <w:p w:rsidR="008F02FA" w:rsidRDefault="00682405">
      <w:pPr>
        <w:tabs>
          <w:tab w:val="left" w:pos="794"/>
        </w:tabs>
        <w:spacing w:after="110" w:line="276" w:lineRule="auto"/>
        <w:ind w:left="794" w:hanging="794"/>
        <w:jc w:val="both"/>
      </w:pPr>
      <w:r>
        <w:rPr>
          <w:b/>
          <w:bCs/>
        </w:rPr>
        <w:t>17.1</w:t>
      </w:r>
      <w:r>
        <w:tab/>
        <w:t>The Ministry will not consider alternative bids.</w:t>
      </w:r>
    </w:p>
    <w:p w:rsidR="008F02FA" w:rsidRDefault="00682405">
      <w:pPr>
        <w:pStyle w:val="Heading3"/>
      </w:pPr>
      <w:r>
        <w:lastRenderedPageBreak/>
        <w:t>18. Format and Signing of the Bid</w:t>
      </w:r>
    </w:p>
    <w:p w:rsidR="008F02FA" w:rsidRDefault="00682405" w:rsidP="00854E48">
      <w:pPr>
        <w:tabs>
          <w:tab w:val="left" w:pos="794"/>
        </w:tabs>
        <w:spacing w:after="110" w:line="276" w:lineRule="auto"/>
        <w:ind w:left="794" w:hanging="794"/>
        <w:jc w:val="both"/>
      </w:pPr>
      <w:r>
        <w:rPr>
          <w:b/>
          <w:bCs/>
        </w:rPr>
        <w:t>18.1</w:t>
      </w:r>
      <w:r>
        <w:tab/>
      </w:r>
      <w:r w:rsidR="00854E48" w:rsidRPr="00854E48">
        <w:t>A person authorized to bind the bidder must sign the Bid Letter, the Bid-Securing Declaration and the Price Schedule, and stamp them with the bidder's seal where the bidder has one. Non-response to an RFQ, by itself, is not a ground for suspension, termination, penalty or debarment.</w:t>
      </w:r>
    </w:p>
    <w:p w:rsidR="008F02FA" w:rsidRDefault="00682405">
      <w:pPr>
        <w:tabs>
          <w:tab w:val="left" w:pos="794"/>
        </w:tabs>
        <w:spacing w:after="110" w:line="276" w:lineRule="auto"/>
        <w:ind w:left="794" w:hanging="794"/>
        <w:jc w:val="both"/>
      </w:pPr>
      <w:r>
        <w:rPr>
          <w:b/>
          <w:bCs/>
        </w:rPr>
        <w:t>18.2</w:t>
      </w:r>
      <w:r>
        <w:tab/>
        <w:t>The bidder must initial any correction to its bid.</w:t>
      </w:r>
    </w:p>
    <w:p w:rsidR="008F02FA" w:rsidRDefault="00682405">
      <w:pPr>
        <w:pStyle w:val="Heading2"/>
      </w:pPr>
      <w:r>
        <w:t>D. Submission and Opening of Bids</w:t>
      </w:r>
    </w:p>
    <w:p w:rsidR="008F02FA" w:rsidRDefault="00682405">
      <w:pPr>
        <w:pStyle w:val="Heading3"/>
      </w:pPr>
      <w:r>
        <w:t>19. Submission of Bids</w:t>
      </w:r>
    </w:p>
    <w:p w:rsidR="008F02FA" w:rsidRDefault="00682405" w:rsidP="000D078E">
      <w:pPr>
        <w:tabs>
          <w:tab w:val="left" w:pos="794"/>
        </w:tabs>
        <w:spacing w:after="110" w:line="276" w:lineRule="auto"/>
        <w:ind w:left="794" w:hanging="794"/>
        <w:jc w:val="both"/>
      </w:pPr>
      <w:r>
        <w:rPr>
          <w:b/>
          <w:bCs/>
        </w:rPr>
        <w:t>19.1</w:t>
      </w:r>
      <w:r>
        <w:tab/>
      </w:r>
      <w:r w:rsidR="000D078E" w:rsidRPr="000D078E">
        <w:t>Bids shall be sent to procurement@moh.gov.so, with dg@moh.gov.so copied. Timely receipt of the complete bid at procurement@moh.gov.so determines submission; the copy does not replace that receipt. Bids shall not be sent to individual officers or other Ministry email addresses.</w:t>
      </w:r>
    </w:p>
    <w:p w:rsidR="008F02FA" w:rsidRDefault="00682405" w:rsidP="00854E48">
      <w:pPr>
        <w:tabs>
          <w:tab w:val="left" w:pos="794"/>
        </w:tabs>
        <w:spacing w:after="110" w:line="276" w:lineRule="auto"/>
        <w:ind w:left="794" w:hanging="794"/>
        <w:jc w:val="both"/>
      </w:pPr>
      <w:r>
        <w:rPr>
          <w:b/>
          <w:bCs/>
        </w:rPr>
        <w:t>19.2</w:t>
      </w:r>
      <w:r>
        <w:tab/>
      </w:r>
      <w:r w:rsidR="00854E48" w:rsidRPr="00854E48">
        <w:t>The email subject must read: BID MOH-FGS-FA-19-2027-2028 – [Bidder Name]. A bid split across several emails must number each one "Part x of y".</w:t>
      </w:r>
    </w:p>
    <w:p w:rsidR="008F02FA" w:rsidRDefault="00682405" w:rsidP="00854E48">
      <w:pPr>
        <w:tabs>
          <w:tab w:val="left" w:pos="794"/>
        </w:tabs>
        <w:spacing w:after="110" w:line="276" w:lineRule="auto"/>
        <w:ind w:left="794" w:hanging="794"/>
        <w:jc w:val="both"/>
      </w:pPr>
      <w:r>
        <w:rPr>
          <w:b/>
          <w:bCs/>
        </w:rPr>
        <w:t>19.3</w:t>
      </w:r>
      <w:r>
        <w:tab/>
      </w:r>
      <w:r w:rsidR="00854E48" w:rsidRPr="00854E48">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8F02FA" w:rsidRDefault="00682405" w:rsidP="00854E48">
      <w:pPr>
        <w:tabs>
          <w:tab w:val="left" w:pos="794"/>
        </w:tabs>
        <w:spacing w:after="110" w:line="276" w:lineRule="auto"/>
        <w:ind w:left="794" w:hanging="794"/>
        <w:jc w:val="both"/>
      </w:pPr>
      <w:r>
        <w:rPr>
          <w:b/>
          <w:bCs/>
        </w:rPr>
        <w:t>19.4</w:t>
      </w:r>
      <w:r>
        <w:tab/>
      </w:r>
      <w:r w:rsidR="00854E48" w:rsidRPr="00854E48">
        <w:t>For a bid transmitted in parts, use the same bid reference and bidder name and number every email and PDF as Part x of y. Include a list of all parts. Every required part, including the signed priced schedule, must reach procurement@moh.gov.so before 5:00 PM EAT on 30 November 2026, with dg@moh.gov.so copied. A part received after the deadline shall not cure an incomplete bid. Externally hosted download links do not constitute submission.</w:t>
      </w:r>
    </w:p>
    <w:p w:rsidR="008F02FA" w:rsidRDefault="00682405" w:rsidP="00854E48">
      <w:pPr>
        <w:tabs>
          <w:tab w:val="left" w:pos="794"/>
        </w:tabs>
        <w:spacing w:after="110" w:line="276" w:lineRule="auto"/>
        <w:ind w:left="794" w:hanging="794"/>
        <w:jc w:val="both"/>
      </w:pPr>
      <w:r>
        <w:rPr>
          <w:b/>
          <w:bCs/>
        </w:rPr>
        <w:t>19.5</w:t>
      </w:r>
      <w:r>
        <w:tab/>
      </w:r>
      <w:r w:rsidR="00854E48" w:rsidRPr="00854E48">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8F02FA" w:rsidRDefault="00682405" w:rsidP="00854E48">
      <w:pPr>
        <w:tabs>
          <w:tab w:val="left" w:pos="794"/>
        </w:tabs>
        <w:spacing w:after="110" w:line="276" w:lineRule="auto"/>
        <w:ind w:left="794" w:hanging="794"/>
        <w:jc w:val="both"/>
      </w:pPr>
      <w:r>
        <w:rPr>
          <w:b/>
          <w:bCs/>
        </w:rPr>
        <w:t>19.6</w:t>
      </w:r>
      <w:r>
        <w:tab/>
      </w:r>
      <w:r w:rsidR="00854E48" w:rsidRPr="00854E48">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8F02FA" w:rsidRDefault="00682405">
      <w:pPr>
        <w:pStyle w:val="Heading3"/>
      </w:pPr>
      <w:r>
        <w:t>20. Deadline for Submission and Late Bids</w:t>
      </w:r>
    </w:p>
    <w:p w:rsidR="008F02FA" w:rsidRDefault="00682405">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8F02FA" w:rsidRDefault="00682405">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8F02FA" w:rsidRDefault="00682405">
      <w:pPr>
        <w:pStyle w:val="Heading3"/>
      </w:pPr>
      <w:r>
        <w:lastRenderedPageBreak/>
        <w:t>21. Withdrawal, Substitution and Modification</w:t>
      </w:r>
    </w:p>
    <w:p w:rsidR="008F02FA" w:rsidRDefault="00682405">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8F02FA" w:rsidRDefault="00682405">
      <w:pPr>
        <w:pStyle w:val="Heading3"/>
      </w:pPr>
      <w:r>
        <w:t>22. Bid Opening</w:t>
      </w:r>
    </w:p>
    <w:p w:rsidR="008F02FA" w:rsidRDefault="00682405">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8F02FA" w:rsidRDefault="00682405" w:rsidP="00854E48">
      <w:pPr>
        <w:tabs>
          <w:tab w:val="left" w:pos="794"/>
        </w:tabs>
        <w:spacing w:after="110" w:line="276" w:lineRule="auto"/>
        <w:ind w:left="794" w:hanging="794"/>
        <w:jc w:val="both"/>
      </w:pPr>
      <w:r>
        <w:rPr>
          <w:b/>
          <w:bCs/>
        </w:rPr>
        <w:t>22.2</w:t>
      </w:r>
      <w:r>
        <w:tab/>
      </w:r>
      <w:r w:rsidR="00854E48" w:rsidRPr="00854E48">
        <w:t>The Committee shall open each complete combined bid, including the administrative, qualification, technical and priced documents, in the same public session. No financial submission is held for a later opening and no post-deadline password stage applies.</w:t>
      </w:r>
    </w:p>
    <w:p w:rsidR="008F02FA" w:rsidRDefault="00682405">
      <w:pPr>
        <w:tabs>
          <w:tab w:val="left" w:pos="794"/>
        </w:tabs>
        <w:spacing w:after="110" w:line="276" w:lineRule="auto"/>
        <w:ind w:left="794" w:hanging="794"/>
        <w:jc w:val="both"/>
      </w:pPr>
      <w:r>
        <w:rPr>
          <w:b/>
          <w:bCs/>
        </w:rPr>
        <w:t>22.3</w:t>
      </w:r>
      <w:r>
        <w:tab/>
        <w:t>The Committee will read out and record: each bidder's name; any withdrawal, substitution or modification; the presence or absence of the Bid Letter, Bid-Securing Declaration and Price Schedule; the total evaluated basket price; and any unconditional discount.</w:t>
      </w:r>
    </w:p>
    <w:p w:rsidR="008F02FA" w:rsidRDefault="00682405" w:rsidP="000D078E">
      <w:pPr>
        <w:tabs>
          <w:tab w:val="left" w:pos="794"/>
        </w:tabs>
        <w:spacing w:after="110" w:line="276" w:lineRule="auto"/>
        <w:ind w:left="794" w:hanging="794"/>
        <w:jc w:val="both"/>
      </w:pPr>
      <w:r>
        <w:rPr>
          <w:b/>
          <w:bCs/>
        </w:rPr>
        <w:t>22.4</w:t>
      </w:r>
      <w:r>
        <w:tab/>
      </w:r>
      <w:r w:rsidR="000D078E" w:rsidRPr="000D078E">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8F02FA" w:rsidRDefault="00682405">
      <w:pPr>
        <w:pStyle w:val="Heading2"/>
      </w:pPr>
      <w:r>
        <w:t>E. Evaluation of Bids</w:t>
      </w:r>
    </w:p>
    <w:p w:rsidR="008F02FA" w:rsidRDefault="00682405">
      <w:pPr>
        <w:pStyle w:val="Heading3"/>
      </w:pPr>
      <w:r>
        <w:t>23. Confidentiality</w:t>
      </w:r>
    </w:p>
    <w:p w:rsidR="008F02FA" w:rsidRDefault="00682405">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8F02FA" w:rsidRDefault="00682405">
      <w:pPr>
        <w:pStyle w:val="Heading3"/>
      </w:pPr>
      <w:r>
        <w:t>24. Clarification of Bids</w:t>
      </w:r>
    </w:p>
    <w:p w:rsidR="008F02FA" w:rsidRDefault="00682405">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8F02FA" w:rsidRDefault="00682405">
      <w:pPr>
        <w:pStyle w:val="Heading3"/>
      </w:pPr>
      <w:r>
        <w:t>25. Evaluation Stages</w:t>
      </w:r>
    </w:p>
    <w:p w:rsidR="008F02FA" w:rsidRDefault="00682405">
      <w:pPr>
        <w:tabs>
          <w:tab w:val="left" w:pos="794"/>
        </w:tabs>
        <w:spacing w:after="110" w:line="276" w:lineRule="auto"/>
        <w:ind w:left="794" w:hanging="794"/>
        <w:jc w:val="both"/>
      </w:pPr>
      <w:r>
        <w:rPr>
          <w:b/>
          <w:bCs/>
        </w:rPr>
        <w:t>25.1</w:t>
      </w:r>
      <w:r>
        <w:tab/>
        <w:t>The Ministry will evaluate bids in three stages, applying only the criteria in Section IV:</w:t>
      </w:r>
    </w:p>
    <w:p w:rsidR="008F02FA" w:rsidRDefault="00682405">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8F02FA" w:rsidRDefault="00682405">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8F02FA" w:rsidRDefault="00682405">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8F02FA" w:rsidRDefault="00682405">
      <w:pPr>
        <w:tabs>
          <w:tab w:val="left" w:pos="794"/>
        </w:tabs>
        <w:spacing w:after="110" w:line="276" w:lineRule="auto"/>
        <w:ind w:left="794" w:hanging="794"/>
        <w:jc w:val="both"/>
      </w:pPr>
      <w:r>
        <w:rPr>
          <w:b/>
          <w:bCs/>
        </w:rPr>
        <w:t>25.2</w:t>
      </w:r>
      <w:r>
        <w:tab/>
        <w:t>The Ministry may verify any evidence with licensing bodies, broadcasters, platforms, clients and banks, and by reviewing facilities, portfolios and audience evidence. A material misstatement is a fraudulent practice.</w:t>
      </w:r>
    </w:p>
    <w:p w:rsidR="008F02FA" w:rsidRDefault="00682405">
      <w:pPr>
        <w:pStyle w:val="Heading3"/>
      </w:pPr>
      <w:r>
        <w:t>26. Nonconformities and Omissions</w:t>
      </w:r>
    </w:p>
    <w:p w:rsidR="008F02FA" w:rsidRDefault="00682405" w:rsidP="00854E48">
      <w:pPr>
        <w:tabs>
          <w:tab w:val="left" w:pos="794"/>
        </w:tabs>
        <w:spacing w:after="110" w:line="276" w:lineRule="auto"/>
        <w:ind w:left="794" w:hanging="794"/>
        <w:jc w:val="both"/>
      </w:pPr>
      <w:r>
        <w:rPr>
          <w:b/>
          <w:bCs/>
        </w:rPr>
        <w:t>26.1</w:t>
      </w:r>
      <w:r>
        <w:tab/>
      </w:r>
      <w:r w:rsidR="00854E48" w:rsidRPr="00854E48">
        <w:t>The Ministry may waive a minor nonconformity that does not affect price, scope, quality or the bidder's obligations, and may ask the bidder to correct it within a stated time. The following are not minor and make a bid non-responsive: a missing material document listed in ITB 12.2; an unpriced item; a negative price; a missing or unsigned Bid Letter, Bid-Securing Declaration or Price Schedule.</w:t>
      </w:r>
    </w:p>
    <w:p w:rsidR="008F02FA" w:rsidRDefault="00682405">
      <w:pPr>
        <w:pStyle w:val="Heading3"/>
      </w:pPr>
      <w:r>
        <w:lastRenderedPageBreak/>
        <w:t>27. Arithmetic Correction</w:t>
      </w:r>
    </w:p>
    <w:p w:rsidR="008F02FA" w:rsidRDefault="00682405">
      <w:pPr>
        <w:tabs>
          <w:tab w:val="left" w:pos="794"/>
        </w:tabs>
        <w:spacing w:after="110" w:line="276" w:lineRule="auto"/>
        <w:ind w:left="794" w:hanging="794"/>
        <w:jc w:val="both"/>
      </w:pPr>
      <w:r>
        <w:rPr>
          <w:b/>
          <w:bCs/>
        </w:rPr>
        <w:t>27.1</w:t>
      </w:r>
      <w:r>
        <w:tab/>
        <w:t>If a line total does not equal the unit price multiplied by the evaluation quantity, the unit price prevails and the Ministry will correct the line total. If the line totals do not add up to the stated total, the line totals prevail. If the amount in words differs from the amount in figures, the words prevail.</w:t>
      </w:r>
    </w:p>
    <w:p w:rsidR="008F02FA" w:rsidRDefault="00682405">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8F02FA" w:rsidRDefault="00682405">
      <w:pPr>
        <w:pStyle w:val="Heading3"/>
      </w:pPr>
      <w:r>
        <w:t>28. Financial Evaluation</w:t>
      </w:r>
    </w:p>
    <w:p w:rsidR="008F02FA" w:rsidRDefault="00682405" w:rsidP="000D078E">
      <w:pPr>
        <w:tabs>
          <w:tab w:val="left" w:pos="794"/>
        </w:tabs>
        <w:spacing w:after="110" w:line="276" w:lineRule="auto"/>
        <w:ind w:left="794" w:hanging="794"/>
        <w:jc w:val="both"/>
      </w:pPr>
      <w:r>
        <w:rPr>
          <w:b/>
          <w:bCs/>
        </w:rPr>
        <w:t>28.1</w:t>
      </w:r>
      <w:r>
        <w:tab/>
      </w:r>
      <w:r w:rsidR="000D078E" w:rsidRPr="000D078E">
        <w:t>The Ministry will calculate each bid's evaluated basket price as the sum of the unit rates for all items, each multiplied by its evaluation quantity of one, less any unconditional discount. The basket is a comparison tool only. For each separately evaluated basket, let A be the corrected pre-discount total and B the unconditional discount percentage; the evaluated total is C = A × (1 − B/100). B must be between 0 and 100 inclusive.</w:t>
      </w:r>
    </w:p>
    <w:p w:rsidR="008F02FA" w:rsidRDefault="00682405">
      <w:pPr>
        <w:pStyle w:val="Heading3"/>
      </w:pPr>
      <w:r>
        <w:t>29. Abnormally Low Prices</w:t>
      </w:r>
    </w:p>
    <w:p w:rsidR="008F02FA" w:rsidRDefault="00682405">
      <w:pPr>
        <w:tabs>
          <w:tab w:val="left" w:pos="794"/>
        </w:tabs>
        <w:spacing w:after="110" w:line="276" w:lineRule="auto"/>
        <w:ind w:left="794" w:hanging="794"/>
        <w:jc w:val="both"/>
      </w:pPr>
      <w:r>
        <w:rPr>
          <w:b/>
          <w:bCs/>
        </w:rPr>
        <w:t>29.1</w:t>
      </w:r>
      <w:r>
        <w:tab/>
        <w:t>If a bid's evaluated basket price, or any group of its prices, appears abnormally low or materially unbalanced, the Ministry will ask the bidder in writing to explain how it will deliver at those prices, including production resources, airtime or placement costs, staffing and compliance. The bidder may not change its prices.</w:t>
      </w:r>
    </w:p>
    <w:p w:rsidR="008F02FA" w:rsidRDefault="00682405">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8F02FA" w:rsidRDefault="00682405">
      <w:pPr>
        <w:pStyle w:val="Heading3"/>
      </w:pPr>
      <w:r>
        <w:t>30. Equal Evaluated Totals</w:t>
      </w:r>
    </w:p>
    <w:p w:rsidR="008F02FA" w:rsidRDefault="00682405">
      <w:pPr>
        <w:tabs>
          <w:tab w:val="left" w:pos="794"/>
        </w:tabs>
        <w:spacing w:after="110" w:line="276" w:lineRule="auto"/>
        <w:ind w:left="794" w:hanging="794"/>
        <w:jc w:val="both"/>
      </w:pPr>
      <w:r>
        <w:rPr>
          <w:b/>
          <w:bCs/>
        </w:rPr>
        <w:t>30.1</w:t>
      </w:r>
      <w:r>
        <w:tab/>
        <w:t>If two or more qualified bids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8F02FA" w:rsidRDefault="00682405">
      <w:pPr>
        <w:pStyle w:val="Heading3"/>
      </w:pPr>
      <w:r>
        <w:t>31. Ministry's Right to Accept or Reject Bids</w:t>
      </w:r>
    </w:p>
    <w:p w:rsidR="008F02FA" w:rsidRDefault="00682405">
      <w:pPr>
        <w:tabs>
          <w:tab w:val="left" w:pos="794"/>
        </w:tabs>
        <w:spacing w:after="110" w:line="276" w:lineRule="auto"/>
        <w:ind w:left="794" w:hanging="794"/>
        <w:jc w:val="both"/>
      </w:pPr>
      <w:r>
        <w:rPr>
          <w:b/>
          <w:bCs/>
        </w:rPr>
        <w:t>31.1</w:t>
      </w:r>
      <w:r>
        <w:tab/>
        <w:t>The Ministry may reject any bid, or cancel the procurement at any time before signature of the Framework Agreements, only on documented grounds permitted by the applicable law. The Ministry will notify all bidders of the grounds. The Ministry will not use cancellation to avoid competition or to favour a bidder.</w:t>
      </w:r>
    </w:p>
    <w:p w:rsidR="008F02FA" w:rsidRDefault="00682405">
      <w:pPr>
        <w:pStyle w:val="Heading2"/>
      </w:pPr>
      <w:r>
        <w:t>F. Award of Framework Agreements</w:t>
      </w:r>
    </w:p>
    <w:p w:rsidR="008F02FA" w:rsidRDefault="00682405">
      <w:pPr>
        <w:pStyle w:val="Heading3"/>
      </w:pPr>
      <w:r>
        <w:t>32. Award Criteria and Panel</w:t>
      </w:r>
    </w:p>
    <w:p w:rsidR="008F02FA" w:rsidRDefault="00682405">
      <w:pPr>
        <w:tabs>
          <w:tab w:val="left" w:pos="794"/>
        </w:tabs>
        <w:spacing w:after="110" w:line="276" w:lineRule="auto"/>
        <w:ind w:left="794" w:hanging="794"/>
        <w:jc w:val="both"/>
      </w:pPr>
      <w:r>
        <w:rPr>
          <w:b/>
          <w:bCs/>
        </w:rPr>
        <w:t>32.1</w:t>
      </w:r>
      <w:r>
        <w:tab/>
        <w:t>The Ministry will award Framework Agreements to the qualified bidders whose bids are substantially responsive and have the lowest evaluated totals, up to the maximum panel size stated in the BDS.</w:t>
      </w:r>
    </w:p>
    <w:p w:rsidR="008F02FA" w:rsidRDefault="00682405">
      <w:pPr>
        <w:tabs>
          <w:tab w:val="left" w:pos="794"/>
        </w:tabs>
        <w:spacing w:after="110" w:line="276" w:lineRule="auto"/>
        <w:ind w:left="794" w:hanging="794"/>
        <w:jc w:val="both"/>
      </w:pPr>
      <w:r>
        <w:rPr>
          <w:b/>
          <w:bCs/>
        </w:rPr>
        <w:t>32.2</w:t>
      </w:r>
      <w:r>
        <w:tab/>
        <w:t xml:space="preserve">An operational panel requires at least two Suppliers. If fewer than two bidders qualify, the Ministry will not award a </w:t>
      </w:r>
      <w:proofErr w:type="gramStart"/>
      <w:r>
        <w:t>single</w:t>
      </w:r>
      <w:proofErr w:type="gramEnd"/>
      <w:r>
        <w:t>-Supplier Framework unless it documents the legal basis, a price and capacity assessment and approval by the competent authority. Otherwise it will cancel and re-tender.</w:t>
      </w:r>
    </w:p>
    <w:p w:rsidR="008F02FA" w:rsidRDefault="00682405">
      <w:pPr>
        <w:tabs>
          <w:tab w:val="left" w:pos="794"/>
        </w:tabs>
        <w:spacing w:after="110" w:line="276" w:lineRule="auto"/>
        <w:ind w:left="794" w:hanging="794"/>
        <w:jc w:val="both"/>
      </w:pPr>
      <w:r>
        <w:rPr>
          <w:b/>
          <w:bCs/>
        </w:rPr>
        <w:t>32.3</w:t>
      </w:r>
      <w:r>
        <w:tab/>
        <w:t>Appointment to the panel gives no guaranteed Call-off Order, campaign, quantity, value or revenue or exclusivity.</w:t>
      </w:r>
    </w:p>
    <w:p w:rsidR="008F02FA" w:rsidRDefault="00682405">
      <w:pPr>
        <w:pStyle w:val="Heading3"/>
      </w:pPr>
      <w:r>
        <w:t>33. Notice of Intention to Award and Standstill</w:t>
      </w:r>
    </w:p>
    <w:p w:rsidR="008F02FA" w:rsidRDefault="00682405">
      <w:pPr>
        <w:tabs>
          <w:tab w:val="left" w:pos="794"/>
        </w:tabs>
        <w:spacing w:after="110" w:line="276" w:lineRule="auto"/>
        <w:ind w:left="794" w:hanging="794"/>
        <w:jc w:val="both"/>
      </w:pPr>
      <w:r>
        <w:rPr>
          <w:b/>
          <w:bCs/>
        </w:rPr>
        <w:t>33.1</w:t>
      </w:r>
      <w:r>
        <w:tab/>
        <w:t>The Ministry will send every bidder a Notice of Intention to Award, stating the successful bidders, their evaluated totals and, for each unsuccessful bidder, the reasons its bid was unsuccessful.</w:t>
      </w:r>
    </w:p>
    <w:p w:rsidR="008F02FA" w:rsidRDefault="00682405">
      <w:pPr>
        <w:tabs>
          <w:tab w:val="left" w:pos="794"/>
        </w:tabs>
        <w:spacing w:after="110" w:line="276" w:lineRule="auto"/>
        <w:ind w:left="794" w:hanging="794"/>
        <w:jc w:val="both"/>
      </w:pPr>
      <w:r>
        <w:rPr>
          <w:b/>
          <w:bCs/>
        </w:rPr>
        <w:lastRenderedPageBreak/>
        <w:t>33.2</w:t>
      </w:r>
      <w:r>
        <w:tab/>
        <w:t>A standstill period of fourteen (14) Days starts on the date the Ministry sends the Notice. The Ministry will not sign any Framework Agreement during the standstill period.</w:t>
      </w:r>
    </w:p>
    <w:p w:rsidR="008F02FA" w:rsidRDefault="00682405">
      <w:pPr>
        <w:pStyle w:val="Heading3"/>
      </w:pPr>
      <w:r>
        <w:t>34. Complaints</w:t>
      </w:r>
    </w:p>
    <w:p w:rsidR="008F02FA" w:rsidRDefault="00682405" w:rsidP="000D078E">
      <w:pPr>
        <w:tabs>
          <w:tab w:val="left" w:pos="794"/>
        </w:tabs>
        <w:spacing w:after="110" w:line="276" w:lineRule="auto"/>
        <w:ind w:left="794" w:hanging="794"/>
        <w:jc w:val="both"/>
      </w:pPr>
      <w:r>
        <w:rPr>
          <w:b/>
          <w:bCs/>
        </w:rPr>
        <w:t>34.1</w:t>
      </w:r>
      <w:r>
        <w:tab/>
      </w:r>
      <w:r w:rsidR="000D078E" w:rsidRPr="000D078E">
        <w:t>A written procurement complaint shall identify the challenged act or omission, grounds, facts and remedy sought and shall be addressed to the Director General as Accounting Officer at dg@moh.gov.so, copy procurement@moh.gov.so. 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rsidR="008F02FA" w:rsidRDefault="00682405" w:rsidP="000D078E">
      <w:pPr>
        <w:tabs>
          <w:tab w:val="left" w:pos="794"/>
        </w:tabs>
        <w:spacing w:after="110" w:line="276" w:lineRule="auto"/>
        <w:ind w:left="794" w:hanging="794"/>
        <w:jc w:val="both"/>
      </w:pPr>
      <w:r>
        <w:rPr>
          <w:b/>
          <w:bCs/>
        </w:rPr>
        <w:t>34.2</w:t>
      </w:r>
      <w:r>
        <w:tab/>
      </w:r>
      <w:r w:rsidR="000D078E" w:rsidRPr="000D078E">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8F02FA" w:rsidRDefault="00682405">
      <w:pPr>
        <w:pStyle w:val="Heading3"/>
      </w:pPr>
      <w:r>
        <w:t>35. Signing of Framework Agreements</w:t>
      </w:r>
    </w:p>
    <w:p w:rsidR="008F02FA" w:rsidRDefault="00682405" w:rsidP="000D078E">
      <w:pPr>
        <w:tabs>
          <w:tab w:val="left" w:pos="794"/>
        </w:tabs>
        <w:spacing w:after="110" w:line="276" w:lineRule="auto"/>
        <w:ind w:left="794" w:hanging="794"/>
        <w:jc w:val="both"/>
      </w:pPr>
      <w:r>
        <w:rPr>
          <w:b/>
          <w:bCs/>
        </w:rPr>
        <w:t>35.1</w:t>
      </w:r>
      <w:r>
        <w:tab/>
      </w:r>
      <w:r w:rsidR="000D078E" w:rsidRPr="000D078E">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8F02FA" w:rsidRDefault="00682405" w:rsidP="000D078E">
      <w:pPr>
        <w:tabs>
          <w:tab w:val="left" w:pos="794"/>
        </w:tabs>
        <w:spacing w:after="110" w:line="276" w:lineRule="auto"/>
        <w:ind w:left="794" w:hanging="794"/>
        <w:jc w:val="both"/>
      </w:pPr>
      <w:r>
        <w:rPr>
          <w:b/>
          <w:bCs/>
        </w:rPr>
        <w:t>35.2</w:t>
      </w:r>
      <w:r>
        <w:tab/>
      </w:r>
      <w:r w:rsidR="000D078E" w:rsidRPr="000D078E">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8F02FA" w:rsidRDefault="00682405">
      <w:pPr>
        <w:pStyle w:val="Heading3"/>
      </w:pPr>
      <w:r>
        <w:t>36. Effectiveness</w:t>
      </w:r>
    </w:p>
    <w:p w:rsidR="008F02FA" w:rsidRDefault="00682405">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8F02FA" w:rsidRDefault="00682405">
      <w:pPr>
        <w:pStyle w:val="Heading3"/>
      </w:pPr>
      <w:r>
        <w:t>37. Publication of Award</w:t>
      </w:r>
    </w:p>
    <w:p w:rsidR="008F02FA" w:rsidRDefault="00682405">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their accepted basket prices and the term of the Framework Agreements.</w:t>
      </w:r>
    </w:p>
    <w:p w:rsidR="008F02FA" w:rsidRDefault="008F02FA">
      <w:pPr>
        <w:pageBreakBefore/>
        <w:spacing w:line="120" w:lineRule="auto"/>
      </w:pPr>
    </w:p>
    <w:p w:rsidR="008F02FA" w:rsidRDefault="00682405">
      <w:pPr>
        <w:pStyle w:val="Heading1"/>
      </w:pPr>
      <w:r>
        <w:t>Section III. Bid Data Sheet (BDS)</w:t>
      </w:r>
    </w:p>
    <w:p w:rsidR="008F02FA" w:rsidRDefault="00682405">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8F02FA">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Data</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54E48" w:rsidP="00854E48">
            <w:pPr>
              <w:spacing w:before="30" w:after="30"/>
              <w:jc w:val="both"/>
            </w:pPr>
            <w:r>
              <w:rPr>
                <w:rFonts w:ascii="Cambria" w:hAnsi="Cambria"/>
                <w:color w:val="000000"/>
                <w:sz w:val="22"/>
                <w:szCs w:val="22"/>
                <w:shd w:val="clear" w:color="auto" w:fill="FFFFFF"/>
              </w:rPr>
              <w:t>Procuring entity: Ministry of Health &amp; Human Services, Federal Government of Somalia. Framework Agreement reference: MOH-FGS-FA-19-2027-2028.</w:t>
            </w:r>
            <w:r w:rsidR="00682405">
              <w:t>.</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Term: 1 January 2027 to 31 December 2028, subject to effectiveness. The term ends on 31 December 2028 even if effectiveness occurs later. There is no automatic renewal.</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0D078E" w:rsidP="00CC45ED">
            <w:pPr>
              <w:spacing w:before="30" w:after="30"/>
              <w:jc w:val="both"/>
            </w:pPr>
            <w:r w:rsidRPr="000D078E">
              <w:t xml:space="preserve">Procurement method: National Competitive Bidding (NCB). The indicative aggregate procurement ceiling for the full 2027–2028 Term is </w:t>
            </w:r>
            <w:r w:rsidRPr="00CC45ED">
              <w:rPr>
                <w:highlight w:val="yellow"/>
              </w:rPr>
              <w:t xml:space="preserve">USD </w:t>
            </w:r>
            <w:r w:rsidR="00CC45ED" w:rsidRPr="00CC45ED">
              <w:rPr>
                <w:highlight w:val="yellow"/>
              </w:rPr>
              <w:t>---------</w:t>
            </w:r>
            <w:r w:rsidRPr="000D078E">
              <w:t>, shared by the panel and all sub-Lots. It is not a funded budget, guaranteed purchase or separate Supplier allocation.</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rsidP="006F22E2">
            <w:pPr>
              <w:spacing w:before="30" w:after="30"/>
            </w:pPr>
            <w:r>
              <w:t xml:space="preserve">Joint ventures: </w:t>
            </w:r>
            <w:r w:rsidR="006F22E2">
              <w:t>permitted</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54E48" w:rsidP="00854E48">
            <w:pPr>
              <w:spacing w:before="30" w:after="30"/>
              <w:jc w:val="both"/>
            </w:pPr>
            <w:r w:rsidRPr="00854E48">
              <w:t xml:space="preserve">Clarification requests to </w:t>
            </w:r>
            <w:hyperlink r:id="rId13" w:history="1">
              <w:r w:rsidRPr="001F3BE3">
                <w:rPr>
                  <w:rStyle w:val="Hyperlink"/>
                </w:rPr>
                <w:t>procurement@moh.gov.so</w:t>
              </w:r>
            </w:hyperlink>
            <w:r>
              <w:t xml:space="preserve"> </w:t>
            </w:r>
            <w:r w:rsidRPr="00854E48">
              <w:t>by 20 November 2026, 5:00 PM EAT. Consolidated responses and addenda published by 23 November 2026, subject to ITB 9.3.</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612560">
            <w:pPr>
              <w:spacing w:before="30" w:after="30"/>
            </w:pPr>
            <w:r w:rsidRPr="00EA146C">
              <w:t xml:space="preserve">Bid validity: 120 days after </w:t>
            </w:r>
            <w:r w:rsidR="00612560">
              <w:t>the submission deadline, until 30</w:t>
            </w:r>
            <w:r w:rsidRPr="00EA146C">
              <w:t xml:space="preserve"> March 2027.</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 xml:space="preserve">Suspension period under the Bid-Securing Declaration: </w:t>
            </w:r>
            <w:r w:rsidR="006F22E2">
              <w:t xml:space="preserve">24 </w:t>
            </w:r>
            <w:r>
              <w:t>months.</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612560">
            <w:pPr>
              <w:spacing w:before="30" w:after="30"/>
              <w:jc w:val="both"/>
            </w:pPr>
            <w:r w:rsidRPr="00EA146C">
              <w:t xml:space="preserve">Bid submission: </w:t>
            </w:r>
            <w:hyperlink r:id="rId14" w:history="1">
              <w:r w:rsidR="00612560" w:rsidRPr="001F3BE3">
                <w:rPr>
                  <w:rStyle w:val="Hyperlink"/>
                </w:rPr>
                <w:t>procurement@moh.gov.so</w:t>
              </w:r>
            </w:hyperlink>
            <w:r w:rsidRPr="00EA146C">
              <w:t>,</w:t>
            </w:r>
            <w:r w:rsidR="00612560">
              <w:t xml:space="preserve"> </w:t>
            </w:r>
            <w:r w:rsidRPr="00EA146C">
              <w:t xml:space="preserve">copy </w:t>
            </w:r>
            <w:hyperlink r:id="rId15" w:history="1">
              <w:r w:rsidR="00612560" w:rsidRPr="001F3BE3">
                <w:rPr>
                  <w:rStyle w:val="Hyperlink"/>
                </w:rPr>
                <w:t>dg@moh.gov.so</w:t>
              </w:r>
            </w:hyperlink>
            <w:r w:rsidRPr="00EA146C">
              <w:t>.</w:t>
            </w:r>
            <w:r w:rsidR="00612560">
              <w:t xml:space="preserve"> </w:t>
            </w:r>
            <w:r w:rsidRPr="00EA146C">
              <w:t xml:space="preserve">Receipt at </w:t>
            </w:r>
            <w:hyperlink r:id="rId16" w:history="1">
              <w:r w:rsidR="00612560" w:rsidRPr="001F3BE3">
                <w:rPr>
                  <w:rStyle w:val="Hyperlink"/>
                </w:rPr>
                <w:t>procurement@moh.gov.so</w:t>
              </w:r>
            </w:hyperlink>
            <w:r w:rsidR="00612560">
              <w:t xml:space="preserve"> </w:t>
            </w:r>
            <w:r w:rsidRPr="00EA146C">
              <w:t>determines timeliness.</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One complete combined bid, including the signed priced schedule, submitted as a searchable PDF. Numbered PDF/email parts are permitted for large bids; every part must arrive before the submission deadline. There is no post-deadline password stage.</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No separate procurement-imposed cap on total bid size. Large bids may be split into numbered email parts within the mail system’s technical capacity under ITB 19.4; all parts must arrive before the deadline.</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EA146C">
            <w:pPr>
              <w:spacing w:before="30" w:after="30"/>
            </w:pPr>
            <w:r>
              <w:t>Submission deadline: 30</w:t>
            </w:r>
            <w:r w:rsidR="00EA146C" w:rsidRPr="00EA146C">
              <w:t xml:space="preserve"> November 2026, 5:00 PM EAT</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EA146C">
            <w:pPr>
              <w:spacing w:before="30" w:after="30"/>
              <w:jc w:val="both"/>
            </w:pPr>
            <w:r w:rsidRPr="00EA146C">
              <w:t>Complaints: Director General as Accounting Officer, dg@moh.gov.so, copy procurement@moh.gov.so. Decision within five (5) calendar Days of receipt; filing and review periods follow ITB 34.1–34.2.</w:t>
            </w:r>
          </w:p>
        </w:tc>
      </w:tr>
      <w:tr w:rsidR="008F02FA">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EA146C">
            <w:pPr>
              <w:spacing w:before="30" w:after="30"/>
              <w:jc w:val="both"/>
            </w:pPr>
            <w:r w:rsidRPr="00EA146C">
              <w:t>Signature period: within thirty (30) Days after delivery of final award notification, after standstill and resolution of any lawful suspension, within bid validity or its agreed extension.</w:t>
            </w:r>
          </w:p>
        </w:tc>
      </w:tr>
    </w:tbl>
    <w:p w:rsidR="008F02FA" w:rsidRDefault="008F02FA">
      <w:pPr>
        <w:pageBreakBefore/>
        <w:spacing w:line="120" w:lineRule="auto"/>
      </w:pPr>
    </w:p>
    <w:p w:rsidR="008F02FA" w:rsidRDefault="00682405">
      <w:pPr>
        <w:pStyle w:val="Heading1"/>
      </w:pPr>
      <w:r>
        <w:t>Section IV. Evaluation and Qualification Criteria</w:t>
      </w:r>
    </w:p>
    <w:p w:rsidR="008F02FA" w:rsidRDefault="00682405">
      <w:pPr>
        <w:spacing w:after="120" w:line="276" w:lineRule="auto"/>
      </w:pPr>
      <w:r>
        <w:t>The Ministry will apply only the criteria below.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938"/>
        <w:gridCol w:w="2400"/>
      </w:tblGrid>
      <w:tr w:rsidR="008F02FA">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Evidence</w:t>
            </w:r>
          </w:p>
        </w:tc>
      </w:tr>
      <w:tr w:rsidR="008F02FA">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Stage 1 – Preliminary examination (pass/fail)</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ITB 19–20</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Bid Letter, Bid-Securing Declaration and Price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Forms 1, 2, 6; signatory authority</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Registration; Form 1</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Certificates</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Every item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Form 6</w:t>
            </w:r>
          </w:p>
        </w:tc>
      </w:tr>
      <w:tr w:rsidR="008F02FA">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Stage 2 – Qualification and technical compliance (pass/fail)</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Licences and channels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Applicable media or broadcasting licences; disclosed licensed TV channel, FM station, platforms or outdoor sites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Licences; Form 5</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Capacity and quality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Production/transmission capacity and trained creative/technical staff; The combined bid electronic portfolio demonstrates the published language, duration, audio/video format and content controls. Pass/fail defects are unintelligible sound, unreadable text, wrong language/duration, missing licence or failure to meet the stated service specification.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Form 5; portfolio</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Audience evidence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TV: identify a licensed Somali-language channel available in Somalia by free-to-air satellite transmission and provide a verifiable schedule. FM: identify a licensed terrestrial station serving Mogadishu/</w:t>
            </w:r>
            <w:proofErr w:type="spellStart"/>
            <w:r w:rsidRPr="00612560">
              <w:t>Banadir</w:t>
            </w:r>
            <w:proofErr w:type="spellEnd"/>
            <w:r w:rsidRPr="00612560">
              <w:t xml:space="preserve"> and provide coverage evidence. Website: identify a public Somali-language news or public-information website and provide verifiable analytics for the latest three complete months. Influencer: demonstrate at least 50,000 genuine verifiable followers on the disclosed platform. Disclose the actual outlet and reach evidence in the combined bid. No unpublished audience threshold shall be applied.</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12560" w:rsidP="00612560">
            <w:pPr>
              <w:spacing w:before="30" w:after="30"/>
              <w:jc w:val="both"/>
            </w:pPr>
            <w:r w:rsidRPr="00612560">
              <w:t>licences; carriage and coverage evidence; broadcaster confirmation; verifiable website and influencer analytics</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Rights and data</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Copyright, consent, privacy and secure-file procedures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Procedures</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 xml:space="preserve">At least three (3) media-service contracts or purchase orders of comparable scope, completed or substantially performed within the last three (3) years, each with a value of at least USD </w:t>
            </w:r>
            <w:r w:rsidR="006F22E2">
              <w:t>500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Form 4, client contacts</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lastRenderedPageBreak/>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EA146C">
            <w:pPr>
              <w:spacing w:before="30" w:after="30"/>
              <w:jc w:val="both"/>
            </w:pPr>
            <w:r w:rsidRPr="00EA146C">
              <w:t>At least USD 2,000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Bank statements or credit-line letter</w:t>
            </w:r>
          </w:p>
        </w:tc>
      </w:tr>
      <w:tr w:rsidR="008F02FA">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Stage 3 – Financial evaluation</w:t>
            </w:r>
          </w:p>
        </w:tc>
      </w:tr>
      <w:tr w:rsidR="008F02FA">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Sum of all unit rates in Form 6 (evaluation quantity one per item), after arithmetic correction, less any unconditional discount.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ITB 27–28</w:t>
            </w:r>
          </w:p>
        </w:tc>
      </w:tr>
    </w:tbl>
    <w:p w:rsidR="008F02FA" w:rsidRDefault="008F02FA">
      <w:pPr>
        <w:pageBreakBefore/>
        <w:spacing w:line="120" w:lineRule="auto"/>
      </w:pPr>
    </w:p>
    <w:p w:rsidR="008F02FA" w:rsidRDefault="00682405">
      <w:pPr>
        <w:pStyle w:val="Heading1"/>
      </w:pPr>
      <w:r>
        <w:t>Section V. Scope of Services and Service Levels</w:t>
      </w:r>
    </w:p>
    <w:p w:rsidR="008F02FA" w:rsidRDefault="00682405">
      <w:pPr>
        <w:pStyle w:val="Heading2"/>
      </w:pPr>
      <w:r>
        <w:t>1. Services Required</w:t>
      </w:r>
    </w:p>
    <w:p w:rsidR="008F02FA" w:rsidRDefault="00682405" w:rsidP="00612560">
      <w:pPr>
        <w:tabs>
          <w:tab w:val="left" w:pos="794"/>
        </w:tabs>
        <w:spacing w:after="110" w:line="276" w:lineRule="auto"/>
        <w:ind w:left="794" w:hanging="794"/>
        <w:jc w:val="both"/>
      </w:pPr>
      <w:r>
        <w:rPr>
          <w:b/>
          <w:bCs/>
        </w:rPr>
        <w:t>1.1</w:t>
      </w:r>
      <w:r>
        <w:tab/>
      </w:r>
      <w:r w:rsidR="00612560" w:rsidRPr="00612560">
        <w:t>The Supplier will provide the media services in the Price Schedule against an approved Brief stating the audience, language, channel or platform, territory, duration or frequency, time slot, technical format, approval stages, delivery or airing schedule and reporting.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w:t>
      </w:r>
    </w:p>
    <w:p w:rsidR="008F02FA" w:rsidRDefault="00682405">
      <w:pPr>
        <w:pStyle w:val="Heading2"/>
      </w:pPr>
      <w:r>
        <w:t>2. Content, Rights and Approvals</w:t>
      </w:r>
    </w:p>
    <w:p w:rsidR="008F02FA" w:rsidRDefault="00682405">
      <w:pPr>
        <w:tabs>
          <w:tab w:val="left" w:pos="794"/>
        </w:tabs>
        <w:spacing w:after="110" w:line="276" w:lineRule="auto"/>
        <w:ind w:left="794" w:hanging="794"/>
        <w:jc w:val="both"/>
      </w:pPr>
      <w:r>
        <w:rPr>
          <w:b/>
          <w:bCs/>
        </w:rPr>
        <w:t>2.1</w:t>
      </w:r>
      <w:r>
        <w:tab/>
        <w:t>The Supplier must obtain written Ministry approval of scripts, storyboards, designs, rough cuts, translations, captions and final masters before publication, broadcast or placement.</w:t>
      </w:r>
    </w:p>
    <w:p w:rsidR="008F02FA" w:rsidRDefault="00682405">
      <w:pPr>
        <w:tabs>
          <w:tab w:val="left" w:pos="794"/>
        </w:tabs>
        <w:spacing w:after="110" w:line="276" w:lineRule="auto"/>
        <w:ind w:left="794" w:hanging="794"/>
        <w:jc w:val="both"/>
      </w:pPr>
      <w:r>
        <w:rPr>
          <w:b/>
          <w:bCs/>
        </w:rPr>
        <w:t>2.2</w:t>
      </w:r>
      <w:r>
        <w:tab/>
        <w:t>The Supplier must secure all copyright, music, performer, image and other usage rights for the intended territory, channels, duration and uses. No identifiable patient, child or vulnerable person may be recorded or published without legally sufficient informed consent and Ministry authorization.</w:t>
      </w:r>
    </w:p>
    <w:p w:rsidR="008F02FA" w:rsidRDefault="00682405">
      <w:pPr>
        <w:tabs>
          <w:tab w:val="left" w:pos="794"/>
        </w:tabs>
        <w:spacing w:after="110" w:line="276" w:lineRule="auto"/>
        <w:ind w:left="794" w:hanging="794"/>
        <w:jc w:val="both"/>
      </w:pPr>
      <w:r>
        <w:rPr>
          <w:b/>
          <w:bCs/>
        </w:rPr>
        <w:t>2.3</w:t>
      </w:r>
      <w:r>
        <w:tab/>
        <w:t>Content must be factually supportable, non-defamatory, non-discriminatory and consistent with the approved public-health message.</w:t>
      </w:r>
    </w:p>
    <w:p w:rsidR="008F02FA" w:rsidRDefault="00682405">
      <w:pPr>
        <w:pStyle w:val="Heading2"/>
      </w:pPr>
      <w:r>
        <w:t>3. Proof of Performance</w:t>
      </w:r>
    </w:p>
    <w:p w:rsidR="008F02FA" w:rsidRDefault="00682405">
      <w:pPr>
        <w:tabs>
          <w:tab w:val="left" w:pos="794"/>
        </w:tabs>
        <w:spacing w:after="110" w:line="276" w:lineRule="auto"/>
        <w:ind w:left="794" w:hanging="794"/>
        <w:jc w:val="both"/>
      </w:pPr>
      <w:r>
        <w:rPr>
          <w:b/>
          <w:bCs/>
        </w:rPr>
        <w:t>3.1</w:t>
      </w:r>
      <w:r>
        <w:tab/>
        <w:t>Acceptance requires objective proof of performance: delivered master or raw files, broadcast or placement logs, dated screenshots or photographs, links and verifiable platform analytics or delivery reports. A self-generated screenshot or invoice alone is not acceptance.</w:t>
      </w:r>
    </w:p>
    <w:p w:rsidR="008F02FA" w:rsidRDefault="00682405">
      <w:pPr>
        <w:tabs>
          <w:tab w:val="left" w:pos="794"/>
        </w:tabs>
        <w:spacing w:after="110" w:line="276" w:lineRule="auto"/>
        <w:ind w:left="794" w:hanging="794"/>
        <w:jc w:val="both"/>
      </w:pPr>
      <w:r>
        <w:rPr>
          <w:b/>
          <w:bCs/>
        </w:rPr>
        <w:t>3.2</w:t>
      </w:r>
      <w:r>
        <w:tab/>
        <w:t>The Supplier must not use bots, click farms, purchased followers or fabricated reach. Any Ministry-funded page, advertising account or campaign asset must be registered in, or transferred to, an account the Ministry controls.</w:t>
      </w:r>
    </w:p>
    <w:p w:rsidR="00612560" w:rsidRDefault="00682405" w:rsidP="00612560">
      <w:pPr>
        <w:pStyle w:val="Heading2"/>
        <w:rPr>
          <w:b w:val="0"/>
          <w:bCs w:val="0"/>
          <w:color w:val="auto"/>
        </w:rPr>
      </w:pPr>
      <w:r>
        <w:t>4. Service Levels</w:t>
      </w:r>
      <w:r w:rsidR="00612560">
        <w:t xml:space="preserve">: </w:t>
      </w:r>
      <w:r w:rsidR="00612560" w:rsidRPr="00612560">
        <w:t>Ministry and Supplier Obligations</w:t>
      </w:r>
      <w:r w:rsidR="00612560" w:rsidRPr="00612560">
        <w:br/>
      </w:r>
      <w:r w:rsidR="00612560" w:rsidRPr="00612560">
        <w:br/>
      </w:r>
      <w:r w:rsidR="00612560" w:rsidRPr="00612560">
        <w:rPr>
          <w:b w:val="0"/>
          <w:bCs w:val="0"/>
          <w:color w:val="auto"/>
        </w:rPr>
        <w:t>The following allocates Ministry and Supplier obligations for authorized Call-offs. The Ministry will review performance quarterly.</w:t>
      </w:r>
    </w:p>
    <w:p w:rsidR="00612560" w:rsidRPr="00612560" w:rsidRDefault="00612560" w:rsidP="00612560">
      <w:pPr>
        <w:pStyle w:val="Heading2"/>
        <w:numPr>
          <w:ilvl w:val="0"/>
          <w:numId w:val="4"/>
        </w:numPr>
        <w:jc w:val="both"/>
      </w:pPr>
      <w:r w:rsidRPr="00612560">
        <w:rPr>
          <w:b w:val="0"/>
          <w:bCs w:val="0"/>
          <w:color w:val="auto"/>
        </w:rPr>
        <w:t>Quotation invitations. Invite every active eligible panel Supplier on identical terms and within the common response period; evaluate only quotations received by the deadline. Record non-participation without penalty or exclusion solely for non-response.</w:t>
      </w:r>
    </w:p>
    <w:p w:rsidR="00612560" w:rsidRPr="00612560" w:rsidRDefault="00612560" w:rsidP="00612560">
      <w:pPr>
        <w:pStyle w:val="Heading2"/>
        <w:numPr>
          <w:ilvl w:val="0"/>
          <w:numId w:val="4"/>
        </w:numPr>
        <w:jc w:val="both"/>
      </w:pPr>
      <w:r w:rsidRPr="00612560">
        <w:rPr>
          <w:b w:val="0"/>
          <w:bCs w:val="0"/>
          <w:color w:val="auto"/>
        </w:rPr>
        <w:t xml:space="preserve">Quotation participation. Participation in a mini-competition is voluntary. A Supplier may decline or not respond without penalty, default or exclusion solely for that reason. A no-quote notice is helpful but is not mandatory. If participating, submit a complete </w:t>
      </w:r>
      <w:r w:rsidRPr="00612560">
        <w:rPr>
          <w:b w:val="0"/>
          <w:bCs w:val="0"/>
          <w:color w:val="auto"/>
        </w:rPr>
        <w:lastRenderedPageBreak/>
        <w:t>responsive quotation within the stated deadline; the submitted quotation remains subject to its stated validity.</w:t>
      </w:r>
    </w:p>
    <w:p w:rsidR="00612560" w:rsidRPr="00612560" w:rsidRDefault="00612560" w:rsidP="00612560">
      <w:pPr>
        <w:pStyle w:val="Heading2"/>
        <w:numPr>
          <w:ilvl w:val="0"/>
          <w:numId w:val="4"/>
        </w:numPr>
        <w:jc w:val="both"/>
      </w:pPr>
      <w:r w:rsidRPr="00612560">
        <w:rPr>
          <w:b w:val="0"/>
          <w:bCs w:val="0"/>
          <w:color w:val="auto"/>
        </w:rPr>
        <w:t>Airing and placement. Provide a complete approved requirement, access and necessary instructions in time. Inspect and document the authorized delivery or service before acceptance and payment, and notify any material defect promptly.</w:t>
      </w:r>
    </w:p>
    <w:p w:rsidR="00612560" w:rsidRPr="00612560" w:rsidRDefault="00612560" w:rsidP="00612560">
      <w:pPr>
        <w:pStyle w:val="Heading2"/>
        <w:numPr>
          <w:ilvl w:val="0"/>
          <w:numId w:val="4"/>
        </w:numPr>
        <w:jc w:val="both"/>
      </w:pPr>
      <w:r w:rsidRPr="00612560">
        <w:rPr>
          <w:b w:val="0"/>
          <w:bCs w:val="0"/>
          <w:color w:val="auto"/>
        </w:rPr>
        <w:t>Airing and placement. Aired or placed in the approved slot, channel and dates. Perform only against an authorized Call-off, provide the Clause 9.1 evidence and promptly remedy Supplier-caused defects. Remedies for actual contract default follow Clauses 10, 11 and 18; no arbitrary RFQ non-response penalty applies.</w:t>
      </w:r>
    </w:p>
    <w:p w:rsidR="00612560" w:rsidRPr="00612560" w:rsidRDefault="00612560" w:rsidP="00612560">
      <w:pPr>
        <w:pStyle w:val="Heading2"/>
        <w:numPr>
          <w:ilvl w:val="0"/>
          <w:numId w:val="4"/>
        </w:numPr>
        <w:jc w:val="both"/>
      </w:pPr>
      <w:r w:rsidRPr="00612560">
        <w:rPr>
          <w:b w:val="0"/>
          <w:bCs w:val="0"/>
          <w:color w:val="auto"/>
        </w:rPr>
        <w:t>Approval compliance. Provide a complete approved requirement, access and necessary instructions in time. Inspect and document the authorized delivery or service before acceptance and payment, and notify any material defect promptly.</w:t>
      </w:r>
    </w:p>
    <w:p w:rsidR="00612560" w:rsidRPr="00612560" w:rsidRDefault="00612560" w:rsidP="00612560">
      <w:pPr>
        <w:pStyle w:val="Heading2"/>
        <w:numPr>
          <w:ilvl w:val="0"/>
          <w:numId w:val="4"/>
        </w:numPr>
        <w:jc w:val="both"/>
      </w:pPr>
      <w:r w:rsidRPr="00612560">
        <w:rPr>
          <w:b w:val="0"/>
          <w:bCs w:val="0"/>
          <w:color w:val="auto"/>
        </w:rPr>
        <w:t>Approval compliance. Nothing published without written approval. Perform only against an authorized Call-off, provide the Clause 9.1 evidence and promptly remedy Supplier-caused defects. Remedies for actual contract default follow Clauses 10, 11 and 18; no arbitrary RFQ non-response penalty applies.</w:t>
      </w:r>
    </w:p>
    <w:p w:rsidR="00612560" w:rsidRPr="00612560" w:rsidRDefault="00612560" w:rsidP="00612560">
      <w:pPr>
        <w:pStyle w:val="Heading2"/>
        <w:numPr>
          <w:ilvl w:val="0"/>
          <w:numId w:val="4"/>
        </w:numPr>
        <w:jc w:val="both"/>
      </w:pPr>
      <w:r w:rsidRPr="00612560">
        <w:rPr>
          <w:b w:val="0"/>
          <w:bCs w:val="0"/>
          <w:color w:val="auto"/>
        </w:rPr>
        <w:t>Proof of performance. Verify the Supplier records and inspect or confirm the actual authorized performance before acceptance and payment. The Ministry prepares its own acceptance and approval records promptly.</w:t>
      </w:r>
    </w:p>
    <w:p w:rsidR="00612560" w:rsidRPr="00612560" w:rsidRDefault="00612560" w:rsidP="00612560">
      <w:pPr>
        <w:pStyle w:val="Heading2"/>
        <w:numPr>
          <w:ilvl w:val="0"/>
          <w:numId w:val="4"/>
        </w:numPr>
        <w:jc w:val="both"/>
      </w:pPr>
      <w:r w:rsidRPr="00612560">
        <w:rPr>
          <w:b w:val="0"/>
          <w:bCs w:val="0"/>
          <w:color w:val="auto"/>
        </w:rPr>
        <w:t>Proof of performance. Logs, links and analytics within 5 Business Days of completion. Submit the evidence required by Clause 9.1. Correct unsupported items; only a specifically documented unsupported or disputed portion may be withheld under Clause 9.3.</w:t>
      </w:r>
    </w:p>
    <w:p w:rsidR="00612560" w:rsidRPr="00612560" w:rsidRDefault="00612560" w:rsidP="00612560">
      <w:pPr>
        <w:pStyle w:val="Heading2"/>
        <w:numPr>
          <w:ilvl w:val="0"/>
          <w:numId w:val="4"/>
        </w:numPr>
        <w:jc w:val="both"/>
      </w:pPr>
      <w:r w:rsidRPr="00612560">
        <w:rPr>
          <w:b w:val="0"/>
          <w:bCs w:val="0"/>
          <w:color w:val="auto"/>
        </w:rPr>
        <w:t>Authentic reach. Provide a complete approved requirement, access and necessary instructions in time. Inspect and document the authorized delivery or service before acceptance and payment, and notify any material defect promptly.</w:t>
      </w:r>
    </w:p>
    <w:p w:rsidR="00612560" w:rsidRPr="00612560" w:rsidRDefault="00612560" w:rsidP="00612560">
      <w:pPr>
        <w:pStyle w:val="Heading2"/>
        <w:numPr>
          <w:ilvl w:val="0"/>
          <w:numId w:val="4"/>
        </w:numPr>
        <w:jc w:val="both"/>
      </w:pPr>
      <w:r w:rsidRPr="00612560">
        <w:rPr>
          <w:b w:val="0"/>
          <w:bCs w:val="0"/>
          <w:color w:val="auto"/>
        </w:rPr>
        <w:t>Authentic reach. No artificial engagement. Perform only against an authorized Call-off, provide the Clause 9.1 evidence and promptly remedy Supplier-caused defects. Remedies for actual contract default follow Clauses 10, 11 and 18; no arbitrary RFQ non-response penalty applies.</w:t>
      </w:r>
    </w:p>
    <w:p w:rsidR="00612560" w:rsidRPr="00612560" w:rsidRDefault="00612560" w:rsidP="00612560">
      <w:pPr>
        <w:pStyle w:val="Heading2"/>
        <w:numPr>
          <w:ilvl w:val="0"/>
          <w:numId w:val="4"/>
        </w:numPr>
        <w:jc w:val="both"/>
      </w:pPr>
      <w:r w:rsidRPr="00612560">
        <w:rPr>
          <w:b w:val="0"/>
          <w:bCs w:val="0"/>
          <w:color w:val="auto"/>
        </w:rPr>
        <w:t>Repeated material failure in performing an authorized Call-off may lead to remedies under Section VII, Clause 18 after the required notice. A refusal or failure to participate in an RFQ is not performance default and attracts no penalty.</w:t>
      </w:r>
    </w:p>
    <w:p w:rsidR="008F02FA" w:rsidRDefault="008F02FA">
      <w:pPr>
        <w:pageBreakBefore/>
        <w:spacing w:line="120" w:lineRule="auto"/>
      </w:pPr>
    </w:p>
    <w:p w:rsidR="008F02FA" w:rsidRDefault="00682405">
      <w:pPr>
        <w:pStyle w:val="Heading1"/>
      </w:pPr>
      <w:r>
        <w:t>Section VI. Bidding Forms</w:t>
      </w:r>
    </w:p>
    <w:p w:rsidR="008F02FA" w:rsidRDefault="00682405">
      <w:pPr>
        <w:pStyle w:val="Heading2"/>
      </w:pPr>
      <w:r>
        <w:t>Form 1. Bid Letter</w:t>
      </w:r>
    </w:p>
    <w:p w:rsidR="008F02FA" w:rsidRDefault="00682405">
      <w:pPr>
        <w:spacing w:after="120" w:line="276" w:lineRule="auto"/>
      </w:pPr>
      <w:r>
        <w:rPr>
          <w:i/>
          <w:iCs/>
          <w:highlight w:val="yellow"/>
        </w:rPr>
        <w:t>[On the bidder's letterhead]</w:t>
      </w:r>
    </w:p>
    <w:p w:rsidR="00612560" w:rsidRDefault="00612560" w:rsidP="00612560">
      <w:pPr>
        <w:spacing w:after="120" w:line="276" w:lineRule="auto"/>
      </w:pPr>
      <w:r w:rsidRPr="00612560">
        <w:t>Date: [insert] Reference: MOH-FGS-FA-19-2027-2028</w:t>
      </w:r>
    </w:p>
    <w:p w:rsidR="008F02FA" w:rsidRDefault="00682405">
      <w:pPr>
        <w:spacing w:after="120" w:line="276" w:lineRule="auto"/>
      </w:pPr>
      <w:r>
        <w:t>To: Head of Procurement, Ministry of Health &amp; Human Services, Federal Government of Somalia, Shangani, Mogadishu</w:t>
      </w:r>
    </w:p>
    <w:p w:rsidR="008F02FA" w:rsidRDefault="00682405" w:rsidP="00612560">
      <w:pPr>
        <w:tabs>
          <w:tab w:val="left" w:pos="794"/>
        </w:tabs>
        <w:spacing w:after="110" w:line="276" w:lineRule="auto"/>
        <w:ind w:left="794" w:hanging="794"/>
        <w:jc w:val="both"/>
      </w:pPr>
      <w:r>
        <w:rPr>
          <w:b/>
          <w:bCs/>
        </w:rPr>
        <w:t>1.</w:t>
      </w:r>
      <w:r>
        <w:tab/>
      </w:r>
      <w:r w:rsidR="00612560" w:rsidRPr="00612560">
        <w:t>Having examined the bidding document, including addenda nos. [insert], we offer to provide media services in conformity with it, at the maximum prices in our Price Schedule included in our combined bid.</w:t>
      </w:r>
    </w:p>
    <w:p w:rsidR="008F02FA" w:rsidRDefault="00682405">
      <w:pPr>
        <w:tabs>
          <w:tab w:val="left" w:pos="794"/>
        </w:tabs>
        <w:spacing w:after="110" w:line="276" w:lineRule="auto"/>
        <w:ind w:left="794" w:hanging="794"/>
        <w:jc w:val="both"/>
      </w:pPr>
      <w:r>
        <w:rPr>
          <w:b/>
          <w:bCs/>
        </w:rPr>
        <w:t>2.</w:t>
      </w:r>
      <w:r>
        <w:tab/>
        <w:t>Our rates are maximum all-inclusive unit rates at the stated base service, covering production, editing, airtime or placement, platform charges, stated media spend, rights, reporting, all applicable taxes and all supplier costs. We have disclosed every pass-through cost and platform incentive.</w:t>
      </w:r>
    </w:p>
    <w:p w:rsidR="008F02FA" w:rsidRDefault="00682405" w:rsidP="00612560">
      <w:pPr>
        <w:tabs>
          <w:tab w:val="left" w:pos="794"/>
        </w:tabs>
        <w:spacing w:after="110" w:line="276" w:lineRule="auto"/>
        <w:ind w:left="794" w:hanging="794"/>
        <w:jc w:val="both"/>
      </w:pPr>
      <w:r>
        <w:rPr>
          <w:b/>
          <w:bCs/>
        </w:rPr>
        <w:t>3.</w:t>
      </w:r>
      <w:r>
        <w:tab/>
      </w:r>
      <w:r w:rsidR="00612560" w:rsidRPr="00612560">
        <w:t>If appointed, we may choose whether to participate in a mini-competition. Non-response or declining to quote does not attract a penalty or constitute default. If we submit a quotation, we will honour its stated validity and accepted terms. We will produce, publish, broadcast, place or distribute content only against an authorized Call-off Order.</w:t>
      </w:r>
    </w:p>
    <w:p w:rsidR="008F02FA" w:rsidRDefault="00682405" w:rsidP="00612560">
      <w:pPr>
        <w:tabs>
          <w:tab w:val="left" w:pos="794"/>
        </w:tabs>
        <w:spacing w:after="110" w:line="276" w:lineRule="auto"/>
        <w:ind w:left="794" w:hanging="794"/>
        <w:jc w:val="both"/>
      </w:pPr>
      <w:r>
        <w:rPr>
          <w:b/>
          <w:bCs/>
        </w:rPr>
        <w:t>4.</w:t>
      </w:r>
      <w:r>
        <w:tab/>
      </w:r>
      <w:r w:rsidR="00612560" w:rsidRPr="00612560">
        <w:t>Our bid will remain valid until 30 March 2027 and may be accepted at any time before then.</w:t>
      </w:r>
    </w:p>
    <w:p w:rsidR="008F02FA" w:rsidRDefault="00682405">
      <w:pPr>
        <w:tabs>
          <w:tab w:val="left" w:pos="794"/>
        </w:tabs>
        <w:spacing w:after="110" w:line="276" w:lineRule="auto"/>
        <w:ind w:left="794" w:hanging="794"/>
        <w:jc w:val="both"/>
      </w:pPr>
      <w:r>
        <w:rPr>
          <w:b/>
          <w:bCs/>
        </w:rPr>
        <w:t>5.</w:t>
      </w:r>
      <w:r>
        <w:tab/>
        <w:t>We declare that:</w:t>
      </w:r>
    </w:p>
    <w:p w:rsidR="008F02FA" w:rsidRDefault="00682405">
      <w:pPr>
        <w:tabs>
          <w:tab w:val="left" w:pos="1361"/>
        </w:tabs>
        <w:spacing w:after="80" w:line="264" w:lineRule="auto"/>
        <w:ind w:left="1361" w:hanging="567"/>
        <w:jc w:val="both"/>
      </w:pPr>
      <w:r>
        <w:t>(a)</w:t>
      </w:r>
      <w:r>
        <w:tab/>
        <w:t>we, our owners and key staff are eligible under ITB 4 and are not debarred, suspended or declared ineligible;</w:t>
      </w:r>
    </w:p>
    <w:p w:rsidR="008F02FA" w:rsidRDefault="00682405">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8F02FA" w:rsidRDefault="00682405">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8F02FA" w:rsidRDefault="00682405">
      <w:pPr>
        <w:tabs>
          <w:tab w:val="left" w:pos="1361"/>
        </w:tabs>
        <w:spacing w:after="80" w:line="264" w:lineRule="auto"/>
        <w:ind w:left="1361" w:hanging="567"/>
        <w:jc w:val="both"/>
      </w:pPr>
      <w:r>
        <w:t>(d)</w:t>
      </w:r>
      <w:r>
        <w:tab/>
        <w:t>we will disclose and pass to the Ministry every discount, rebate, credit or incentive connected with Ministry Call-offs: including free airtime, placement benefits and platform incentives;</w:t>
      </w:r>
    </w:p>
    <w:p w:rsidR="008F02FA" w:rsidRDefault="00682405">
      <w:pPr>
        <w:tabs>
          <w:tab w:val="left" w:pos="1361"/>
        </w:tabs>
        <w:spacing w:after="80" w:line="264" w:lineRule="auto"/>
        <w:ind w:left="1361" w:hanging="567"/>
        <w:jc w:val="both"/>
      </w:pPr>
      <w:r>
        <w:t>(e)</w:t>
      </w:r>
      <w:r>
        <w:tab/>
        <w:t>we have not colluded with any other bidder and have prepared our bid independently;</w:t>
      </w:r>
    </w:p>
    <w:p w:rsidR="008F02FA" w:rsidRDefault="00682405">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8F02FA" w:rsidRDefault="00682405" w:rsidP="00612560">
      <w:pPr>
        <w:tabs>
          <w:tab w:val="left" w:pos="1361"/>
        </w:tabs>
        <w:spacing w:after="80" w:line="264" w:lineRule="auto"/>
        <w:ind w:left="1361" w:hanging="567"/>
        <w:jc w:val="both"/>
      </w:pPr>
      <w:r>
        <w:t>(g)</w:t>
      </w:r>
      <w:r>
        <w:tab/>
      </w:r>
      <w:r w:rsidR="00612560" w:rsidRPr="00612560">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8F02FA" w:rsidRDefault="00682405">
      <w:pPr>
        <w:tabs>
          <w:tab w:val="left" w:pos="1361"/>
        </w:tabs>
        <w:spacing w:after="80" w:line="264" w:lineRule="auto"/>
        <w:ind w:left="1361" w:hanging="567"/>
        <w:jc w:val="both"/>
      </w:pPr>
      <w:r>
        <w:t>(h)</w:t>
      </w:r>
      <w:r>
        <w:tab/>
        <w:t>we accept the Fraud and Corruption provisions in Section IX.</w:t>
      </w:r>
    </w:p>
    <w:p w:rsidR="008F02FA" w:rsidRDefault="00682405">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8F02FA" w:rsidRDefault="00682405">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8F02FA" w:rsidRDefault="00682405">
      <w:pPr>
        <w:spacing w:before="90" w:after="30"/>
      </w:pPr>
      <w:r>
        <w:t>Name and title: _______________________________________</w:t>
      </w:r>
    </w:p>
    <w:p w:rsidR="008F02FA" w:rsidRDefault="00682405">
      <w:pPr>
        <w:spacing w:before="90" w:after="30"/>
      </w:pPr>
      <w:r>
        <w:t>For and on behalf of: _______________________________________</w:t>
      </w:r>
    </w:p>
    <w:p w:rsidR="008F02FA" w:rsidRDefault="00682405">
      <w:pPr>
        <w:spacing w:before="90" w:after="30"/>
      </w:pPr>
      <w:r>
        <w:t>Signature, stamp and date: _______________________________________</w:t>
      </w:r>
    </w:p>
    <w:p w:rsidR="008F02FA" w:rsidRDefault="008F02FA">
      <w:pPr>
        <w:pageBreakBefore/>
        <w:spacing w:line="120" w:lineRule="auto"/>
      </w:pPr>
    </w:p>
    <w:p w:rsidR="008F02FA" w:rsidRDefault="00682405">
      <w:pPr>
        <w:pStyle w:val="Heading2"/>
      </w:pPr>
      <w:r>
        <w:t>Form 2. Bid-Securing Declaration</w:t>
      </w:r>
    </w:p>
    <w:p w:rsidR="008F02FA" w:rsidRDefault="00682405" w:rsidP="00612560">
      <w:pPr>
        <w:spacing w:after="120" w:line="276" w:lineRule="auto"/>
      </w:pPr>
      <w:r>
        <w:t>Reference: MOH-FGS-FA-</w:t>
      </w:r>
      <w:r w:rsidR="00612560">
        <w:t>1</w:t>
      </w:r>
      <w:r>
        <w:t>9-2027-2028</w:t>
      </w:r>
    </w:p>
    <w:p w:rsidR="008F02FA" w:rsidRDefault="00682405">
      <w:pPr>
        <w:spacing w:after="120" w:line="276" w:lineRule="auto"/>
      </w:pPr>
      <w:r>
        <w:t>We, the undersigned, declare that:</w:t>
      </w:r>
    </w:p>
    <w:p w:rsidR="008F02FA" w:rsidRDefault="00682405">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8F02FA" w:rsidRDefault="00682405" w:rsidP="00EA146C">
      <w:pPr>
        <w:tabs>
          <w:tab w:val="left" w:pos="794"/>
        </w:tabs>
        <w:spacing w:after="110" w:line="276" w:lineRule="auto"/>
        <w:ind w:left="794" w:hanging="794"/>
        <w:jc w:val="both"/>
      </w:pPr>
      <w:r>
        <w:rPr>
          <w:b/>
          <w:bCs/>
        </w:rPr>
        <w:t>2.</w:t>
      </w:r>
      <w:r>
        <w:tab/>
      </w:r>
      <w:r w:rsidR="00EA146C" w:rsidRPr="00EA146C">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8F02FA" w:rsidRDefault="00682405" w:rsidP="00EA146C">
      <w:pPr>
        <w:tabs>
          <w:tab w:val="left" w:pos="794"/>
        </w:tabs>
        <w:spacing w:after="110" w:line="276" w:lineRule="auto"/>
        <w:ind w:left="794" w:hanging="794"/>
        <w:jc w:val="both"/>
      </w:pPr>
      <w:r>
        <w:rPr>
          <w:b/>
          <w:bCs/>
        </w:rPr>
        <w:t>3.</w:t>
      </w:r>
      <w:r>
        <w:tab/>
      </w:r>
      <w:r w:rsidR="00EA146C" w:rsidRPr="00EA146C">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8F02FA" w:rsidRDefault="00682405">
      <w:pPr>
        <w:spacing w:before="90" w:after="30"/>
      </w:pPr>
      <w:r>
        <w:t>Name and title: _______________________________________</w:t>
      </w:r>
    </w:p>
    <w:p w:rsidR="008F02FA" w:rsidRDefault="00682405">
      <w:pPr>
        <w:spacing w:before="90" w:after="30"/>
      </w:pPr>
      <w:r>
        <w:t>For and on behalf of: _______________________________________</w:t>
      </w:r>
    </w:p>
    <w:p w:rsidR="008F02FA" w:rsidRDefault="00682405">
      <w:pPr>
        <w:spacing w:before="90" w:after="30"/>
      </w:pPr>
      <w:r>
        <w:t>Signature, stamp and date: _______________________________________</w:t>
      </w:r>
    </w:p>
    <w:p w:rsidR="008F02FA" w:rsidRDefault="008F02FA">
      <w:pPr>
        <w:pageBreakBefore/>
        <w:spacing w:line="120" w:lineRule="auto"/>
      </w:pPr>
    </w:p>
    <w:p w:rsidR="008F02FA" w:rsidRDefault="00682405">
      <w:pPr>
        <w:pStyle w:val="Heading2"/>
      </w:pPr>
      <w:r>
        <w:t>Form 3. Bidder Information and Vendor Master Form</w:t>
      </w:r>
    </w:p>
    <w:p w:rsidR="008F02FA" w:rsidRDefault="00682405">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8F02FA">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Bidder entry</w:t>
            </w: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Media / broadcasting licence numbers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United States Dollars</w:t>
            </w: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EA146C" w:rsidP="00EA146C">
            <w:pPr>
              <w:spacing w:before="30" w:after="30"/>
            </w:pPr>
            <w:r w:rsidRPr="00EA146C">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682405">
      <w:pPr>
        <w:spacing w:after="120" w:line="276" w:lineRule="auto"/>
      </w:pPr>
      <w:r>
        <w:rPr>
          <w:i/>
          <w:iCs/>
        </w:rPr>
        <w:t>Attach the signatory's written authority (power of attorney or board resolution).</w:t>
      </w:r>
    </w:p>
    <w:p w:rsidR="008F02FA" w:rsidRDefault="008F02FA">
      <w:pPr>
        <w:pageBreakBefore/>
        <w:spacing w:line="120" w:lineRule="auto"/>
      </w:pPr>
    </w:p>
    <w:p w:rsidR="008F02FA" w:rsidRDefault="00682405">
      <w:pPr>
        <w:pStyle w:val="Heading2"/>
      </w:pPr>
      <w:r>
        <w:t>Form 4. Experience Form</w:t>
      </w:r>
    </w:p>
    <w:p w:rsidR="008F02FA" w:rsidRDefault="00EA146C" w:rsidP="00EA146C">
      <w:pPr>
        <w:spacing w:after="120" w:line="276" w:lineRule="auto"/>
        <w:jc w:val="both"/>
      </w:pPr>
      <w:r w:rsidRPr="00EA146C">
        <w:t>List at least three (3) media-service contracts or purchase orders of comparable scope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300"/>
        <w:gridCol w:w="1900"/>
        <w:gridCol w:w="1500"/>
        <w:gridCol w:w="1538"/>
        <w:gridCol w:w="1900"/>
      </w:tblGrid>
      <w:tr w:rsidR="008F02FA">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Client contact (name, phone, email)</w:t>
            </w:r>
          </w:p>
        </w:tc>
      </w:tr>
      <w:tr w:rsidR="008F02FA">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8F02FA">
      <w:pPr>
        <w:spacing w:after="60"/>
      </w:pPr>
    </w:p>
    <w:p w:rsidR="008F02FA" w:rsidRDefault="00682405">
      <w:pPr>
        <w:pStyle w:val="Heading2"/>
      </w:pPr>
      <w:r>
        <w:t>Form 5. Media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8F02FA">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Bidder entry</w:t>
            </w: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Licensed TV channel(s) and coverage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Licensed FM station(s) and coverage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Digital platforms and verified audience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Production equipment and studio</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Key creative and technical staff</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Bulk-SMS gateway and sender-ID arrangements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Outdoor sites and permits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t>Named contact for mini-competitions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8F02FA">
      <w:pPr>
        <w:pageBreakBefore/>
        <w:spacing w:line="120" w:lineRule="auto"/>
      </w:pPr>
    </w:p>
    <w:p w:rsidR="008F02FA" w:rsidRDefault="00682405">
      <w:pPr>
        <w:pStyle w:val="Heading2"/>
      </w:pPr>
      <w:r>
        <w:t>Form 6. Price Schedule (Price Bid)</w:t>
      </w:r>
    </w:p>
    <w:p w:rsidR="008F02FA" w:rsidRDefault="00612560" w:rsidP="00612560">
      <w:pPr>
        <w:spacing w:after="120" w:line="276" w:lineRule="auto"/>
      </w:pPr>
      <w:r w:rsidRPr="00612560">
        <w:t>Include this completed and signed priced schedule in the combined bid submitted under ITB 19.</w:t>
      </w:r>
    </w:p>
    <w:p w:rsidR="008F02FA" w:rsidRDefault="00682405" w:rsidP="00EA146C">
      <w:pPr>
        <w:tabs>
          <w:tab w:val="left" w:pos="794"/>
        </w:tabs>
        <w:spacing w:after="110" w:line="276" w:lineRule="auto"/>
        <w:ind w:left="794" w:hanging="794"/>
        <w:jc w:val="both"/>
      </w:pPr>
      <w:r>
        <w:rPr>
          <w:b/>
          <w:bCs/>
        </w:rPr>
        <w:t>1.</w:t>
      </w:r>
      <w:r>
        <w:tab/>
      </w:r>
      <w:r w:rsidR="00EA146C" w:rsidRPr="00EA146C">
        <w:t>Quote one maximum all-inclusive unit rate in USD for every item at its stated base service, covering the inclusions under ITB 13.1. TV, FM, website and influencer prices must meet the audience and coverage baselines in Section IV; the disclosed compliant channel/site is the baseline for call-offs. A change requires equivalent published compliance and prior approval without a higher rate. Live TV in item 4 shall use a channel meeting the same TV coverage baseline.</w:t>
      </w:r>
    </w:p>
    <w:p w:rsidR="008F02FA" w:rsidRDefault="00682405">
      <w:pPr>
        <w:tabs>
          <w:tab w:val="left" w:pos="794"/>
        </w:tabs>
        <w:spacing w:after="110" w:line="276" w:lineRule="auto"/>
        <w:ind w:left="794" w:hanging="794"/>
        <w:jc w:val="both"/>
      </w:pPr>
      <w:r>
        <w:rPr>
          <w:b/>
          <w:bCs/>
        </w:rPr>
        <w:t>2.</w:t>
      </w:r>
      <w:r>
        <w:tab/>
        <w:t>Each item has an evaluation quantity of one. The evaluated basket is the sum of all unit rates, less any unconditional discount.</w:t>
      </w:r>
    </w:p>
    <w:p w:rsidR="008F02FA" w:rsidRDefault="008F02F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4378"/>
        <w:gridCol w:w="1000"/>
        <w:gridCol w:w="800"/>
        <w:gridCol w:w="1500"/>
        <w:gridCol w:w="1400"/>
      </w:tblGrid>
      <w:tr w:rsidR="008F02FA">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sz w:val="19"/>
                <w:szCs w:val="19"/>
              </w:rPr>
              <w:t>Media service and base unit</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jc w:val="right"/>
            </w:pPr>
            <w:r>
              <w:rPr>
                <w:b/>
                <w:bCs/>
                <w:color w:val="FFFFFF"/>
                <w:sz w:val="19"/>
                <w:szCs w:val="19"/>
              </w:rPr>
              <w:t>Max. all-inclusive unit rate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jc w:val="right"/>
            </w:pPr>
            <w:r>
              <w:rPr>
                <w:b/>
                <w:bCs/>
                <w:color w:val="FFFFFF"/>
                <w:sz w:val="19"/>
                <w:szCs w:val="19"/>
              </w:rPr>
              <w:t>Line total (USD)</w:t>
            </w:r>
          </w:p>
        </w:tc>
      </w:tr>
      <w:tr w:rsidR="008F02FA">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A. Television</w:t>
            </w: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TV Spot Production - one finished 60-second Full HD spot in Somali, including concept, script, storyboard, filming at one Mogadishu location, voice-over, editing, titles, music rights, two review rounds and final master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spot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TV Spot Broadcasting - one 60-second airing during 7:00-10:00 PM EAT on the bidder's disclosed licensed TV channel, including placement log and proof of airing</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airing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Talk Show Broadcasting - one 60-minute programme slot during 7:00-10:00 PM EAT on the bidder's disclosed licensed TV channel; completed programme supplied by the Ministry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programme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Live TV Production and Broadcasting - one 60-minute programme from one Mogadishu location, including standard two-camera crew, audio, graphics, transmission, recording and proof of airing</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programme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Video Drama Production - one finished 5-minute Full HD Somali episode, including script development, standard cast, one Mogadishu location, filming, editing, music rights and two review rounds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episode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Video Drama Broadcasting - one airing of a 5-minute episode during 7:00-10:00 PM EAT on the bidder's disclosed licensed TV channel, with proof of airing</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airing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B. Radio</w:t>
            </w: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Radio Spot Production - one finished 60-second Somali audio spot, including script, voice-over, licensed music, editing, two review rounds and final master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spot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Radio Spot Broadcasting - one 60-second airing during 6:00-9:00 AM or 4:00-7:00 PM EAT on the bidder's disclosed licensed FM station, with broadcast log</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airing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lastRenderedPageBreak/>
              <w:t>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Live Radio Production and Broadcasting - one 60-minute studio programme, including presenter, standard studio crew, transmission, recording and broadcast log</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programme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C. Digital and social media</w:t>
            </w: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Facebook Page Promotion - one 7-day reach campaign including USD 100 verified platform media spend, setup, optimization, moderation summary and platform analytics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campaign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Facebook Post Promotion - one 7-day promoted-post campaign including USD 100 verified platform media spend, setup, optimization and platform analytics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campaign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X Promotion - one 7-day promoted-post campaign including USD 100 verified platform media spend, setup, optimization and platform analytics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campaign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YouTube Promotion - one 7-day video campaign including USD 100 verified platform media spend, setup, optimization and platform analytics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campaign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Social Media Influencer Posting - one approved post on one disclosed platform by an influencer with at least 50,000 verifiable followers, including content approval, usage permission and analytics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post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947831" w:rsidP="00947831">
            <w:pPr>
              <w:spacing w:before="30" w:after="30"/>
              <w:jc w:val="both"/>
            </w:pPr>
            <w:r w:rsidRPr="00947831">
              <w:rPr>
                <w:sz w:val="19"/>
                <w:szCs w:val="19"/>
              </w:rPr>
              <w:t>Website publication: one approved Somali-language article of up to 500 words with one supplied image on the disclosed compliant website, prominently linked from its home page for seven consecutive days, including formatting, live link, dated screenshots and traffic analytics. The Ministry supplies approved text and image; no separate banner campaign is included.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placement/week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D. Bulk SMS</w:t>
            </w: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EA146C">
            <w:pPr>
              <w:spacing w:before="30" w:after="30"/>
              <w:jc w:val="both"/>
            </w:pPr>
            <w:r w:rsidRPr="00EA146C">
              <w:rPr>
                <w:sz w:val="19"/>
                <w:szCs w:val="19"/>
              </w:rPr>
              <w:t>Bulk SMS campaign: exactly 10,000 successfully delivered single-part GSM-7 messages of up to 160 characters, to distinct authorized recipients, including approved content, lawful sender identification and operator/gateway delivery evidence. Failed, duplicate or unauthorized deliveries are not payable. Unicode or multipart messages are outside this priced baseline.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campaign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EA146C">
            <w:pPr>
              <w:spacing w:before="30" w:after="30"/>
              <w:jc w:val="both"/>
            </w:pPr>
            <w:r w:rsidRPr="00EA146C">
              <w:rPr>
                <w:sz w:val="19"/>
                <w:szCs w:val="19"/>
              </w:rPr>
              <w:t>Bulk SMS campaign: exactly 50,000 successfully delivered single-part GSM-7 messages of up to 160 characters, to distinct authorized recipients, including approved content, lawful sender identification and operator/gateway delivery evidence. Failed, duplicate or unauthorized deliveries are not payable. Unicode or multipart messages are outside this priced baseline.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campaign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lastRenderedPageBreak/>
              <w:t>18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EA146C">
            <w:pPr>
              <w:spacing w:before="30" w:after="30"/>
              <w:jc w:val="both"/>
            </w:pPr>
            <w:r w:rsidRPr="00EA146C">
              <w:rPr>
                <w:sz w:val="19"/>
                <w:szCs w:val="19"/>
              </w:rPr>
              <w:t>Bulk SMS campaign: exactly 100,000 successfully delivered single-part GSM-7 messages of up to 160 characters, to distinct authorized recipients, including approved content, lawful sender identification and operator/gateway delivery evidence. Failed, duplicate or unauthorized deliveries are not payable. Unicode or multipart messages are outside this priced baseline.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campaign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E. Outdoor</w:t>
            </w: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Billboard 3m x 2m in Mogadishu for seven days, including approved artwork adaptation, print, lawful site, permit, installation, maintenance, dated photo evidence and removal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billboard/week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20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Billboard 4m x 3m in Mogadishu for seven days, including approved artwork adaptation, print, lawful site, permit, installation, maintenance, dated photo evidence and removal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billboard/week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8F02FA" w:rsidRDefault="00682405">
            <w:pPr>
              <w:spacing w:before="30" w:after="30"/>
            </w:pPr>
            <w:r>
              <w:rPr>
                <w:b/>
                <w:bCs/>
              </w:rPr>
              <w:t>F. Transcription and subtitling</w:t>
            </w: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21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EA146C" w:rsidP="00EA146C">
            <w:pPr>
              <w:spacing w:before="30" w:after="30"/>
              <w:jc w:val="both"/>
            </w:pPr>
            <w:r w:rsidRPr="00EA146C">
              <w:rPr>
                <w:sz w:val="19"/>
                <w:szCs w:val="19"/>
              </w:rPr>
              <w:t>Transcription from audio/video into edited text, unit 500 actual source-transcription words, priced pro rata for the final fraction; speaker labels, repeated headers and timestamps do not inflate word count. Transcription already included in item 22 shall not be charged under item 21.</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page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r w:rsidR="008F02FA">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22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sz w:val="19"/>
                <w:szCs w:val="19"/>
              </w:rPr>
              <w:t>Video subtitling and translation, Somali to English or English to Somali, per finished minute, including transcription, translation, timing, quality review, SRT file and one burned-in master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finished minute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jc w:val="right"/>
            </w:pPr>
          </w:p>
        </w:tc>
      </w:tr>
    </w:tbl>
    <w:p w:rsidR="008F02FA" w:rsidRDefault="008F02F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8F02F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Number of items priced: 22</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(A) Sum of all unit rates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(B) Unconditional discount (% applied to every rate)</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EA146C" w:rsidP="00EA146C">
            <w:pPr>
              <w:spacing w:before="30" w:after="30"/>
            </w:pPr>
            <w:r w:rsidRPr="00EA146C">
              <w:rPr>
                <w:b/>
                <w:bCs/>
              </w:rPr>
              <w:t>(C) Evaluated basket price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682405">
      <w:pPr>
        <w:spacing w:before="90" w:after="30"/>
      </w:pPr>
      <w:r>
        <w:t>Name and title: _______________________________________</w:t>
      </w:r>
    </w:p>
    <w:p w:rsidR="008F02FA" w:rsidRDefault="00682405">
      <w:pPr>
        <w:spacing w:before="90" w:after="30"/>
      </w:pPr>
      <w:r>
        <w:t>For and on behalf of: _______________________________________</w:t>
      </w:r>
    </w:p>
    <w:p w:rsidR="008F02FA" w:rsidRDefault="00682405">
      <w:pPr>
        <w:spacing w:before="90" w:after="30"/>
      </w:pPr>
      <w:r>
        <w:t>Signature, stamp and date: _______________________________________</w:t>
      </w:r>
    </w:p>
    <w:p w:rsidR="008F02FA" w:rsidRDefault="008F02FA">
      <w:pPr>
        <w:pageBreakBefore/>
        <w:spacing w:line="120" w:lineRule="auto"/>
      </w:pPr>
    </w:p>
    <w:p w:rsidR="008F02FA" w:rsidRDefault="00682405">
      <w:pPr>
        <w:pStyle w:val="Heading1"/>
      </w:pPr>
      <w:r>
        <w:t>Section VII. Framework Agreement and Conditions</w:t>
      </w:r>
    </w:p>
    <w:p w:rsidR="008F02FA" w:rsidRDefault="00682405">
      <w:pPr>
        <w:pStyle w:val="Heading2"/>
      </w:pPr>
      <w:r>
        <w:t>Form of Framework Agreement</w:t>
      </w:r>
    </w:p>
    <w:p w:rsidR="008F02FA" w:rsidRDefault="00682405">
      <w:pPr>
        <w:spacing w:after="120" w:line="276" w:lineRule="auto"/>
      </w:pPr>
      <w:r>
        <w:t xml:space="preserve">This Framework Agreement is made on </w:t>
      </w:r>
      <w:r>
        <w:rPr>
          <w:highlight w:val="yellow"/>
        </w:rPr>
        <w:t>[date]</w:t>
      </w:r>
      <w:r>
        <w:t xml:space="preserve"> between the </w:t>
      </w:r>
      <w:r>
        <w:rPr>
          <w:b/>
          <w:bCs/>
        </w:rPr>
        <w:t>Ministry of Health &amp; Human Services, Federal Government of Somalia</w:t>
      </w:r>
      <w:r>
        <w:t xml:space="preserve"> (the "Ministry"), and </w:t>
      </w:r>
      <w:r>
        <w:rPr>
          <w:b/>
          <w:bCs/>
        </w:rPr>
        <w:t>[Supplier name]</w:t>
      </w:r>
      <w:r>
        <w:t xml:space="preserve">, of </w:t>
      </w:r>
      <w:r>
        <w:rPr>
          <w:highlight w:val="yellow"/>
        </w:rPr>
        <w:t>[address]</w:t>
      </w:r>
      <w:r>
        <w:t xml:space="preserve"> (the "Supplier").</w:t>
      </w:r>
    </w:p>
    <w:p w:rsidR="008F02FA" w:rsidRDefault="00947831" w:rsidP="00947831">
      <w:pPr>
        <w:spacing w:after="120" w:line="276" w:lineRule="auto"/>
        <w:jc w:val="both"/>
      </w:pPr>
      <w:r w:rsidRPr="00947831">
        <w:t>Following the bidding process under reference MOH-FGS-FA-19-2027-2028, the Ministry has appointed the Supplier to a closed panel of [number] Suppliers. Aggregate ceiling for FA-19 for the full 2027–2028 Term across all panel Suppliers and sub-Lots: USD --------. This is one shared limit, not a separate entitlement for each Supplier; no minimum purchase or funding is guaranteed. The parties agree as follows:</w:t>
      </w:r>
    </w:p>
    <w:p w:rsidR="008F02FA" w:rsidRDefault="00682405">
      <w:pPr>
        <w:tabs>
          <w:tab w:val="left" w:pos="794"/>
        </w:tabs>
        <w:spacing w:after="110" w:line="276" w:lineRule="auto"/>
        <w:ind w:left="794" w:hanging="794"/>
        <w:jc w:val="both"/>
      </w:pPr>
      <w:r>
        <w:rPr>
          <w:b/>
          <w:bCs/>
        </w:rPr>
        <w:t>1.</w:t>
      </w:r>
      <w:r>
        <w:tab/>
        <w:t>The documents listed in Clause 4 of the Conditions below form this Framework Agreement.</w:t>
      </w:r>
    </w:p>
    <w:p w:rsidR="008F02FA" w:rsidRDefault="00682405">
      <w:pPr>
        <w:tabs>
          <w:tab w:val="left" w:pos="794"/>
        </w:tabs>
        <w:spacing w:after="110" w:line="276" w:lineRule="auto"/>
        <w:ind w:left="794" w:hanging="794"/>
        <w:jc w:val="both"/>
      </w:pPr>
      <w:r>
        <w:rPr>
          <w:b/>
          <w:bCs/>
        </w:rPr>
        <w:t>2.</w:t>
      </w:r>
      <w:r>
        <w:tab/>
        <w:t>The Supplier will provide media services as and when ordered by Call-off Order, at prices not exceeding its accepted prices, in accordance with these Conditions.</w:t>
      </w:r>
    </w:p>
    <w:p w:rsidR="008F02FA" w:rsidRDefault="00682405">
      <w:pPr>
        <w:tabs>
          <w:tab w:val="left" w:pos="794"/>
        </w:tabs>
        <w:spacing w:after="110" w:line="276" w:lineRule="auto"/>
        <w:ind w:left="794" w:hanging="794"/>
        <w:jc w:val="both"/>
      </w:pPr>
      <w:r>
        <w:rPr>
          <w:b/>
          <w:bCs/>
        </w:rPr>
        <w:t>3.</w:t>
      </w:r>
      <w:r>
        <w:tab/>
        <w:t>The Ministry will pay for conforming Services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8F02FA">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For the Supplier</w:t>
            </w:r>
          </w:p>
        </w:tc>
      </w:tr>
      <w:tr w:rsidR="008F02FA">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Name:</w:t>
            </w:r>
          </w:p>
        </w:tc>
      </w:tr>
      <w:tr w:rsidR="008F02FA">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Signature:</w:t>
            </w:r>
          </w:p>
        </w:tc>
      </w:tr>
      <w:tr w:rsidR="008F02FA">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Date:</w:t>
            </w:r>
          </w:p>
        </w:tc>
      </w:tr>
      <w:tr w:rsidR="008F02FA">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Accountant General payee registration no.:</w:t>
            </w:r>
          </w:p>
        </w:tc>
      </w:tr>
    </w:tbl>
    <w:p w:rsidR="008F02FA" w:rsidRDefault="00682405">
      <w:pPr>
        <w:pStyle w:val="Heading2"/>
      </w:pPr>
      <w:r>
        <w:t>Conditions of the Framework Agreement</w:t>
      </w:r>
    </w:p>
    <w:p w:rsidR="008F02FA" w:rsidRDefault="00682405">
      <w:pPr>
        <w:pStyle w:val="Heading3"/>
      </w:pPr>
      <w:r>
        <w:t>1. Definitions</w:t>
      </w:r>
    </w:p>
    <w:p w:rsidR="008F02FA" w:rsidRDefault="00682405">
      <w:pPr>
        <w:tabs>
          <w:tab w:val="left" w:pos="794"/>
        </w:tabs>
        <w:spacing w:after="110" w:line="276" w:lineRule="auto"/>
        <w:ind w:left="794" w:hanging="794"/>
        <w:jc w:val="both"/>
      </w:pPr>
      <w:r>
        <w:rPr>
          <w:b/>
          <w:bCs/>
        </w:rPr>
        <w:t>1.1</w:t>
      </w:r>
      <w:r>
        <w:tab/>
        <w:t>Terms defined in ITB 2 have the same meaning in these Conditions. In addition:</w:t>
      </w:r>
    </w:p>
    <w:p w:rsidR="008F02FA" w:rsidRDefault="00682405">
      <w:pPr>
        <w:tabs>
          <w:tab w:val="left" w:pos="1361"/>
        </w:tabs>
        <w:spacing w:after="80" w:line="264" w:lineRule="auto"/>
        <w:ind w:left="1361" w:hanging="567"/>
        <w:jc w:val="both"/>
      </w:pPr>
      <w:r>
        <w:t>(a)</w:t>
      </w:r>
      <w:r>
        <w:tab/>
        <w:t>"</w:t>
      </w:r>
      <w:r>
        <w:rPr>
          <w:b/>
          <w:bCs/>
        </w:rPr>
        <w:t>Accepted Rate</w:t>
      </w:r>
      <w:r>
        <w:t>" means the Supplier's maximum all-inclusive USD unit rate for the standardized base service, after any accepted discount.</w:t>
      </w:r>
    </w:p>
    <w:p w:rsidR="008F02FA" w:rsidRDefault="00682405">
      <w:pPr>
        <w:tabs>
          <w:tab w:val="left" w:pos="1361"/>
        </w:tabs>
        <w:spacing w:after="80" w:line="264" w:lineRule="auto"/>
        <w:ind w:left="1361" w:hanging="567"/>
        <w:jc w:val="both"/>
      </w:pPr>
      <w:r>
        <w:t>(b)</w:t>
      </w:r>
      <w:r>
        <w:tab/>
        <w:t>"</w:t>
      </w:r>
      <w:r>
        <w:rPr>
          <w:b/>
          <w:bCs/>
        </w:rPr>
        <w:t>Brief</w:t>
      </w:r>
      <w:r>
        <w:t>" means the Ministry-approved campaign, editorial and technical requirements for a Call-off.</w:t>
      </w:r>
    </w:p>
    <w:p w:rsidR="008F02FA" w:rsidRDefault="00682405">
      <w:pPr>
        <w:tabs>
          <w:tab w:val="left" w:pos="1361"/>
        </w:tabs>
        <w:spacing w:after="80" w:line="264" w:lineRule="auto"/>
        <w:ind w:left="1361" w:hanging="567"/>
        <w:jc w:val="both"/>
      </w:pPr>
      <w:r>
        <w:t>(c)</w:t>
      </w:r>
      <w:r>
        <w:tab/>
        <w:t>"</w:t>
      </w:r>
      <w:r>
        <w:rPr>
          <w:b/>
          <w:bCs/>
        </w:rPr>
        <w:t>Term</w:t>
      </w:r>
      <w:r>
        <w:t>" means 1 January 2027 to 31 December 2028.</w:t>
      </w:r>
    </w:p>
    <w:p w:rsidR="008F02FA" w:rsidRDefault="00682405">
      <w:pPr>
        <w:pStyle w:val="Heading3"/>
      </w:pPr>
      <w:r>
        <w:t>2. Nature of the Agreement</w:t>
      </w:r>
    </w:p>
    <w:p w:rsidR="008F02FA" w:rsidRDefault="00682405">
      <w:pPr>
        <w:tabs>
          <w:tab w:val="left" w:pos="794"/>
        </w:tabs>
        <w:spacing w:after="110" w:line="276" w:lineRule="auto"/>
        <w:ind w:left="794" w:hanging="794"/>
        <w:jc w:val="both"/>
      </w:pPr>
      <w:r>
        <w:rPr>
          <w:b/>
          <w:bCs/>
        </w:rPr>
        <w:t>2.1</w:t>
      </w:r>
      <w:r>
        <w:tab/>
        <w:t>This is a closed, non-exclusive, multi-supplier Framework Agreement. No other supplier may join during the Term. It gives the Supplier no guaranteed Call-off Order, campaign, quantity, value or revenue or exclusivity.</w:t>
      </w:r>
    </w:p>
    <w:p w:rsidR="008F02FA" w:rsidRDefault="00682405" w:rsidP="00EA146C">
      <w:pPr>
        <w:tabs>
          <w:tab w:val="left" w:pos="794"/>
        </w:tabs>
        <w:spacing w:after="110" w:line="276" w:lineRule="auto"/>
        <w:ind w:left="794" w:hanging="794"/>
        <w:jc w:val="both"/>
      </w:pPr>
      <w:r>
        <w:rPr>
          <w:b/>
          <w:bCs/>
        </w:rPr>
        <w:t>2.2</w:t>
      </w:r>
      <w:r>
        <w:tab/>
      </w:r>
      <w:r w:rsidR="00EA146C" w:rsidRPr="00EA146C">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8F02FA" w:rsidRDefault="00682405" w:rsidP="00947831">
      <w:pPr>
        <w:tabs>
          <w:tab w:val="left" w:pos="794"/>
        </w:tabs>
        <w:spacing w:after="110" w:line="276" w:lineRule="auto"/>
        <w:ind w:left="794" w:hanging="794"/>
        <w:jc w:val="both"/>
      </w:pPr>
      <w:r>
        <w:rPr>
          <w:b/>
          <w:bCs/>
        </w:rPr>
        <w:t>2.3</w:t>
      </w:r>
      <w:r>
        <w:tab/>
      </w:r>
      <w:r w:rsidR="00947831" w:rsidRPr="00947831">
        <w:t xml:space="preserve">The aggregate ceiling for FA-19 for 1 January 2027 to 31 December 2028 is USD -------, shared across all panel Suppliers and any sub-Lots in this procurement. Each authorized Call-off and variation consumes </w:t>
      </w:r>
      <w:r w:rsidR="00947831" w:rsidRPr="00947831">
        <w:lastRenderedPageBreak/>
        <w:t>the ceiling at its full committed gross amount, including taxes, fares, eligible third-party costs and 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rsidR="008F02FA" w:rsidRDefault="00682405">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8F02FA" w:rsidRDefault="00682405">
      <w:pPr>
        <w:pStyle w:val="Heading3"/>
      </w:pPr>
      <w:r>
        <w:t>3. Conditions of Effectiveness</w:t>
      </w:r>
    </w:p>
    <w:p w:rsidR="00EA146C" w:rsidRDefault="00682405" w:rsidP="00EA146C">
      <w:pPr>
        <w:tabs>
          <w:tab w:val="left" w:pos="794"/>
        </w:tabs>
        <w:spacing w:after="110" w:line="276" w:lineRule="auto"/>
        <w:ind w:left="794" w:hanging="794"/>
        <w:jc w:val="both"/>
      </w:pPr>
      <w:r>
        <w:rPr>
          <w:b/>
          <w:bCs/>
        </w:rPr>
        <w:t>3.1</w:t>
      </w:r>
      <w:r>
        <w:tab/>
      </w:r>
      <w:r w:rsidR="00EA146C" w:rsidRPr="00EA146C">
        <w:t>This Framework Agreement becomes effective on the later of 1 January 2027 and the date the Ministry confirms in writing that the following conditions have been completed:</w:t>
      </w:r>
    </w:p>
    <w:p w:rsidR="00EA146C" w:rsidRDefault="00EA146C" w:rsidP="00EA146C">
      <w:pPr>
        <w:pStyle w:val="ListParagraph"/>
        <w:numPr>
          <w:ilvl w:val="0"/>
          <w:numId w:val="2"/>
        </w:numPr>
        <w:tabs>
          <w:tab w:val="left" w:pos="794"/>
        </w:tabs>
        <w:spacing w:after="110" w:line="276" w:lineRule="auto"/>
        <w:jc w:val="both"/>
      </w:pPr>
      <w:r w:rsidRPr="00EA146C">
        <w:t>signature by authorized representatives of both parties, the Ministry acting through the Director General as Authorized Officer or a duly authorized written delegate;</w:t>
      </w:r>
    </w:p>
    <w:p w:rsidR="00EA146C" w:rsidRDefault="00EA146C" w:rsidP="00EA146C">
      <w:pPr>
        <w:pStyle w:val="ListParagraph"/>
        <w:numPr>
          <w:ilvl w:val="0"/>
          <w:numId w:val="2"/>
        </w:numPr>
        <w:tabs>
          <w:tab w:val="left" w:pos="794"/>
        </w:tabs>
        <w:spacing w:after="110" w:line="276" w:lineRule="auto"/>
        <w:jc w:val="both"/>
      </w:pPr>
      <w:r w:rsidRPr="00EA146C">
        <w:t>review by Finance Internal Control and completion of other mandatory reviews before signature;</w:t>
      </w:r>
    </w:p>
    <w:p w:rsidR="00EA146C" w:rsidRDefault="00EA146C" w:rsidP="00EA146C">
      <w:pPr>
        <w:pStyle w:val="ListParagraph"/>
        <w:numPr>
          <w:ilvl w:val="0"/>
          <w:numId w:val="2"/>
        </w:numPr>
        <w:tabs>
          <w:tab w:val="left" w:pos="794"/>
        </w:tabs>
        <w:spacing w:after="110" w:line="276" w:lineRule="auto"/>
        <w:jc w:val="both"/>
      </w:pPr>
      <w:r w:rsidRPr="00EA146C">
        <w:t>lawful approval of the Framework procurement and its consistency with the approved procurement plan, including lawful updates for approved funded activities; the planning ceiling is not a certification that both years are fully financed;</w:t>
      </w:r>
    </w:p>
    <w:p w:rsidR="00EA146C" w:rsidRDefault="00EA146C" w:rsidP="00EA146C">
      <w:pPr>
        <w:pStyle w:val="ListParagraph"/>
        <w:numPr>
          <w:ilvl w:val="0"/>
          <w:numId w:val="2"/>
        </w:numPr>
        <w:tabs>
          <w:tab w:val="left" w:pos="794"/>
        </w:tabs>
        <w:spacing w:after="110" w:line="276" w:lineRule="auto"/>
        <w:jc w:val="both"/>
      </w:pPr>
      <w:r w:rsidRPr="00EA146C">
        <w:t>completion of any Ministry of Finance approval required by the applicable law for a multiannual commitment; this non-committing Framework does not authorize any future funded commitment or dispense with an approval required for a particular Call-off;</w:t>
      </w:r>
    </w:p>
    <w:p w:rsidR="00EA146C" w:rsidRDefault="00EA146C" w:rsidP="00EA146C">
      <w:pPr>
        <w:pStyle w:val="ListParagraph"/>
        <w:numPr>
          <w:ilvl w:val="0"/>
          <w:numId w:val="2"/>
        </w:numPr>
        <w:tabs>
          <w:tab w:val="left" w:pos="794"/>
        </w:tabs>
        <w:spacing w:after="110" w:line="276" w:lineRule="auto"/>
        <w:jc w:val="both"/>
      </w:pPr>
      <w:r w:rsidRPr="00EA146C">
        <w:t>registration with the Office of the Auditor General, or a lawful written waiver of that registration requirement under the applicable procurement legislation; and</w:t>
      </w:r>
    </w:p>
    <w:p w:rsidR="008F02FA" w:rsidRDefault="00EA146C" w:rsidP="00EA146C">
      <w:pPr>
        <w:pStyle w:val="ListParagraph"/>
        <w:numPr>
          <w:ilvl w:val="0"/>
          <w:numId w:val="2"/>
        </w:numPr>
        <w:tabs>
          <w:tab w:val="left" w:pos="794"/>
        </w:tabs>
        <w:spacing w:after="110" w:line="276" w:lineRule="auto"/>
        <w:jc w:val="both"/>
      </w:pPr>
      <w:r w:rsidRPr="00EA146C">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8F02FA" w:rsidRDefault="00682405">
      <w:pPr>
        <w:pStyle w:val="Heading3"/>
      </w:pPr>
      <w:r>
        <w:t>4. Framework Documents and Order of Precedence</w:t>
      </w:r>
    </w:p>
    <w:p w:rsidR="008F02FA" w:rsidRDefault="00682405" w:rsidP="00EA146C">
      <w:pPr>
        <w:tabs>
          <w:tab w:val="left" w:pos="794"/>
        </w:tabs>
        <w:spacing w:after="110" w:line="276" w:lineRule="auto"/>
        <w:ind w:left="794" w:hanging="794"/>
        <w:jc w:val="both"/>
      </w:pPr>
      <w:r>
        <w:rPr>
          <w:b/>
          <w:bCs/>
        </w:rPr>
        <w:t>4.1</w:t>
      </w:r>
      <w:r>
        <w:tab/>
      </w:r>
      <w:r w:rsidR="00EA146C" w:rsidRPr="00EA146C">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Price Schedule; (e) Section V (Scope of Services and Service Levels); (f) the Call-off Order; (g) the Instructions to Bidders; and (h) the Supplier's Bid Letter</w:t>
      </w:r>
    </w:p>
    <w:p w:rsidR="008F02FA" w:rsidRDefault="00682405">
      <w:pPr>
        <w:tabs>
          <w:tab w:val="left" w:pos="794"/>
        </w:tabs>
        <w:spacing w:after="110" w:line="276" w:lineRule="auto"/>
        <w:ind w:left="794" w:hanging="794"/>
        <w:jc w:val="both"/>
      </w:pPr>
      <w:r>
        <w:rPr>
          <w:b/>
          <w:bCs/>
        </w:rPr>
        <w:t>4.2</w:t>
      </w:r>
      <w:r>
        <w:tab/>
        <w:t>A Call-off Order cannot amend this Agreement, extend the Term, raise the ceiling, change the scope, raise an accepted price or waive any control.</w:t>
      </w:r>
    </w:p>
    <w:p w:rsidR="008F02FA" w:rsidRDefault="00682405">
      <w:pPr>
        <w:pStyle w:val="Heading3"/>
      </w:pPr>
      <w:r>
        <w:t>5. Call-off Procedure</w:t>
      </w:r>
    </w:p>
    <w:p w:rsidR="00EA146C" w:rsidRDefault="00682405" w:rsidP="00EA146C">
      <w:pPr>
        <w:tabs>
          <w:tab w:val="left" w:pos="794"/>
        </w:tabs>
        <w:spacing w:after="110" w:line="276" w:lineRule="auto"/>
        <w:ind w:left="794" w:hanging="794"/>
        <w:jc w:val="both"/>
      </w:pPr>
      <w:r>
        <w:rPr>
          <w:b/>
          <w:bCs/>
        </w:rPr>
        <w:t>5.1</w:t>
      </w:r>
      <w:r>
        <w:tab/>
      </w:r>
      <w:r w:rsidR="00EA146C" w:rsidRPr="00EA146C">
        <w:t>Each Call-off shall follow these controls:</w:t>
      </w:r>
    </w:p>
    <w:p w:rsidR="00EA146C" w:rsidRDefault="00EA146C" w:rsidP="00EA146C">
      <w:pPr>
        <w:pStyle w:val="ListParagraph"/>
        <w:numPr>
          <w:ilvl w:val="0"/>
          <w:numId w:val="3"/>
        </w:numPr>
        <w:tabs>
          <w:tab w:val="left" w:pos="794"/>
        </w:tabs>
        <w:spacing w:after="110" w:line="276" w:lineRule="auto"/>
        <w:jc w:val="both"/>
      </w:pPr>
      <w:r w:rsidRPr="00EA146C">
        <w:t xml:space="preserve">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commitment controls apply, the commitment requisition shall be approved in the SFMIS before initiating </w:t>
      </w:r>
      <w:r w:rsidRPr="00EA146C">
        <w:lastRenderedPageBreak/>
        <w:t>the procurement. The Ministry shall obtain any approval or no-objection required by the particular financing arrangement.</w:t>
      </w:r>
    </w:p>
    <w:p w:rsidR="00EA146C" w:rsidRDefault="00947831" w:rsidP="00947831">
      <w:pPr>
        <w:pStyle w:val="ListParagraph"/>
        <w:numPr>
          <w:ilvl w:val="0"/>
          <w:numId w:val="3"/>
        </w:numPr>
        <w:tabs>
          <w:tab w:val="left" w:pos="794"/>
        </w:tabs>
        <w:spacing w:after="110" w:line="276" w:lineRule="auto"/>
        <w:jc w:val="both"/>
      </w:pPr>
      <w:r w:rsidRPr="00947831">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rsidR="00EA146C" w:rsidRDefault="00EA146C" w:rsidP="00EA146C">
      <w:pPr>
        <w:pStyle w:val="ListParagraph"/>
        <w:numPr>
          <w:ilvl w:val="0"/>
          <w:numId w:val="3"/>
        </w:numPr>
        <w:tabs>
          <w:tab w:val="left" w:pos="794"/>
        </w:tabs>
        <w:spacing w:after="110" w:line="276" w:lineRule="auto"/>
        <w:jc w:val="both"/>
      </w:pPr>
      <w:r w:rsidRPr="00EA146C">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8F02FA" w:rsidRDefault="00EA146C" w:rsidP="00EA146C">
      <w:pPr>
        <w:pStyle w:val="ListParagraph"/>
        <w:numPr>
          <w:ilvl w:val="0"/>
          <w:numId w:val="3"/>
        </w:numPr>
        <w:tabs>
          <w:tab w:val="left" w:pos="794"/>
        </w:tabs>
        <w:spacing w:after="110" w:line="276" w:lineRule="auto"/>
        <w:jc w:val="both"/>
      </w:pPr>
      <w:r w:rsidRPr="00EA146C">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8F02FA" w:rsidRDefault="00682405" w:rsidP="00EA146C">
      <w:pPr>
        <w:tabs>
          <w:tab w:val="left" w:pos="794"/>
        </w:tabs>
        <w:spacing w:after="110" w:line="276" w:lineRule="auto"/>
        <w:ind w:left="794" w:hanging="794"/>
        <w:jc w:val="both"/>
      </w:pPr>
      <w:r>
        <w:rPr>
          <w:b/>
          <w:bCs/>
        </w:rPr>
        <w:t>5.2</w:t>
      </w:r>
      <w:r>
        <w:tab/>
      </w:r>
      <w:r w:rsidR="00EA146C" w:rsidRPr="00EA146C">
        <w:t>The response period is stated in each request and is normally three (3) Business Days.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8F02FA" w:rsidRDefault="00682405" w:rsidP="00947831">
      <w:pPr>
        <w:tabs>
          <w:tab w:val="left" w:pos="794"/>
        </w:tabs>
        <w:spacing w:after="110" w:line="276" w:lineRule="auto"/>
        <w:ind w:left="794" w:hanging="794"/>
        <w:jc w:val="both"/>
      </w:pPr>
      <w:r>
        <w:rPr>
          <w:b/>
          <w:bCs/>
        </w:rPr>
        <w:t>5.3</w:t>
      </w:r>
      <w:r w:rsidR="00947831">
        <w:tab/>
      </w:r>
      <w:r w:rsidR="00947831" w:rsidRPr="00947831">
        <w:t>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8F02FA" w:rsidRDefault="00682405" w:rsidP="00EA146C">
      <w:pPr>
        <w:tabs>
          <w:tab w:val="left" w:pos="794"/>
        </w:tabs>
        <w:spacing w:after="110" w:line="276" w:lineRule="auto"/>
        <w:ind w:left="794" w:hanging="794"/>
        <w:jc w:val="both"/>
      </w:pPr>
      <w:r>
        <w:rPr>
          <w:b/>
          <w:bCs/>
        </w:rPr>
        <w:t>5.4</w:t>
      </w:r>
      <w:r>
        <w:tab/>
      </w:r>
      <w:r w:rsidR="00EA146C" w:rsidRPr="00EA146C">
        <w:t>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required minimum participation rule, or convert an inadequately competed request into a direct purchase.</w:t>
      </w:r>
    </w:p>
    <w:p w:rsidR="008F02FA" w:rsidRDefault="00682405" w:rsidP="00EA146C">
      <w:pPr>
        <w:tabs>
          <w:tab w:val="left" w:pos="794"/>
        </w:tabs>
        <w:spacing w:after="110" w:line="276" w:lineRule="auto"/>
        <w:ind w:left="794" w:hanging="794"/>
        <w:jc w:val="both"/>
      </w:pPr>
      <w:r>
        <w:rPr>
          <w:b/>
          <w:bCs/>
        </w:rPr>
        <w:lastRenderedPageBreak/>
        <w:t>5.5</w:t>
      </w:r>
      <w:r>
        <w:tab/>
      </w:r>
      <w:r w:rsidR="00EA146C" w:rsidRPr="00EA146C">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8F02FA" w:rsidRDefault="00682405" w:rsidP="00947831">
      <w:pPr>
        <w:tabs>
          <w:tab w:val="left" w:pos="794"/>
        </w:tabs>
        <w:spacing w:after="110" w:line="276" w:lineRule="auto"/>
        <w:ind w:left="794" w:hanging="794"/>
        <w:jc w:val="both"/>
      </w:pPr>
      <w:r>
        <w:rPr>
          <w:b/>
          <w:bCs/>
        </w:rPr>
        <w:t>5.6</w:t>
      </w:r>
      <w:r>
        <w:tab/>
      </w:r>
      <w:r w:rsidR="00947831" w:rsidRPr="00947831">
        <w:t xml:space="preserve">Each Call-off shall comply with the fiscal-year, project-closing and commitment </w:t>
      </w:r>
      <w:proofErr w:type="spellStart"/>
      <w:r w:rsidR="00947831" w:rsidRPr="00947831">
        <w:t>cutoffs</w:t>
      </w:r>
      <w:proofErr w:type="spellEnd"/>
      <w:r w:rsidR="00947831" w:rsidRPr="00947831">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947831" w:rsidRPr="00947831">
        <w:t>cutoff</w:t>
      </w:r>
      <w:proofErr w:type="spellEnd"/>
      <w:r w:rsidR="00947831" w:rsidRPr="00947831">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8F02FA" w:rsidRDefault="00682405">
      <w:pPr>
        <w:pStyle w:val="Heading3"/>
      </w:pPr>
      <w:r>
        <w:t>6. Supplier's General Obligations</w:t>
      </w:r>
    </w:p>
    <w:p w:rsidR="008F02FA" w:rsidRDefault="00682405">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8F02FA" w:rsidRDefault="00682405">
      <w:pPr>
        <w:tabs>
          <w:tab w:val="left" w:pos="794"/>
        </w:tabs>
        <w:spacing w:after="110" w:line="276" w:lineRule="auto"/>
        <w:ind w:left="794" w:hanging="794"/>
        <w:jc w:val="both"/>
      </w:pPr>
      <w:r>
        <w:rPr>
          <w:b/>
          <w:bCs/>
        </w:rPr>
        <w:t>6.2</w:t>
      </w:r>
      <w:r>
        <w:tab/>
        <w:t>The Supplier must not produce, publish, broadcast, place or distribute content without an authorized Call-off Order.</w:t>
      </w:r>
    </w:p>
    <w:p w:rsidR="008F02FA" w:rsidRDefault="00682405">
      <w:pPr>
        <w:tabs>
          <w:tab w:val="left" w:pos="794"/>
        </w:tabs>
        <w:spacing w:after="110" w:line="276" w:lineRule="auto"/>
        <w:ind w:left="794" w:hanging="794"/>
        <w:jc w:val="both"/>
      </w:pPr>
      <w:r>
        <w:rPr>
          <w:b/>
          <w:bCs/>
        </w:rPr>
        <w:t>6.3</w:t>
      </w:r>
      <w:r>
        <w:tab/>
        <w:t>The Supplier must correct any error or defect it causes promptly and at its own cost.</w:t>
      </w:r>
    </w:p>
    <w:p w:rsidR="008F02FA" w:rsidRDefault="00682405">
      <w:pPr>
        <w:pStyle w:val="Heading3"/>
      </w:pPr>
      <w:r>
        <w:t>7. Continuing Qualification</w:t>
      </w:r>
    </w:p>
    <w:p w:rsidR="008F02FA" w:rsidRDefault="00682405">
      <w:pPr>
        <w:tabs>
          <w:tab w:val="left" w:pos="794"/>
        </w:tabs>
        <w:spacing w:after="110" w:line="276" w:lineRule="auto"/>
        <w:ind w:left="794" w:hanging="794"/>
        <w:jc w:val="both"/>
      </w:pPr>
      <w:r>
        <w:rPr>
          <w:b/>
          <w:bCs/>
        </w:rPr>
        <w:t>7.1</w:t>
      </w:r>
      <w:r>
        <w:tab/>
        <w:t>Throughout the Term, the Supplier must remain registered, tax-compliant, appropriately licensed, with the declared channels, platforms and staff and financially capable, and free from debarment or disqualifying conflict.</w:t>
      </w:r>
    </w:p>
    <w:p w:rsidR="008F02FA" w:rsidRDefault="00682405">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8F02FA" w:rsidRDefault="00682405">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8F02FA" w:rsidRDefault="00682405">
      <w:pPr>
        <w:pStyle w:val="Heading3"/>
      </w:pPr>
      <w:r>
        <w:t>8. Prices and Price Adjustment</w:t>
      </w:r>
    </w:p>
    <w:p w:rsidR="008F02FA" w:rsidRDefault="00682405" w:rsidP="00EA146C">
      <w:pPr>
        <w:tabs>
          <w:tab w:val="left" w:pos="794"/>
        </w:tabs>
        <w:spacing w:after="110" w:line="276" w:lineRule="auto"/>
        <w:ind w:left="794" w:hanging="794"/>
        <w:jc w:val="both"/>
      </w:pPr>
      <w:r>
        <w:rPr>
          <w:b/>
          <w:bCs/>
        </w:rPr>
        <w:t>8.1</w:t>
      </w:r>
      <w:r>
        <w:tab/>
      </w:r>
      <w:r w:rsidR="00EA146C" w:rsidRPr="00EA146C">
        <w:t>The Call-off price is the accepted all-inclusive unit rate or a lower accepted Call-off quotation rate under Clause 5 multiplied by authorized accepted units. Platform media spend, placement, printing, installation and other inputs already included in the scheduled item shall not be billed again. Additional platform budgets or unpriced pass-through items are outside this Framework. Unspent or refunded amounts from the included USD 100 media-spend component shall reduce the invoice or be remitted to the Government account.</w:t>
      </w:r>
    </w:p>
    <w:p w:rsidR="008F02FA" w:rsidRDefault="00682405" w:rsidP="00EA146C">
      <w:pPr>
        <w:tabs>
          <w:tab w:val="left" w:pos="794"/>
        </w:tabs>
        <w:spacing w:after="110" w:line="276" w:lineRule="auto"/>
        <w:ind w:left="794" w:hanging="794"/>
        <w:jc w:val="both"/>
      </w:pPr>
      <w:r>
        <w:rPr>
          <w:b/>
          <w:bCs/>
        </w:rPr>
        <w:t>8.2</w:t>
      </w:r>
      <w:r>
        <w:tab/>
      </w:r>
      <w:r w:rsidR="00EA146C" w:rsidRPr="00EA146C">
        <w:t>Accepted Rates remain fixed maxima for the Term. No increase for airtime, platform, production, labour, fuel, exchange-rate or ordinary market movement is permitted. Only a demonstrated direct change in applicable law may be addressed by a lawful prospective signed amendment preserving competition and the aggregate ceiling.</w:t>
      </w:r>
    </w:p>
    <w:p w:rsidR="008F02FA" w:rsidRDefault="00682405">
      <w:pPr>
        <w:pStyle w:val="Heading3"/>
      </w:pPr>
      <w:r>
        <w:t>9. Invoicing and Payment</w:t>
      </w:r>
    </w:p>
    <w:p w:rsidR="008F02FA" w:rsidRDefault="00682405" w:rsidP="00947831">
      <w:pPr>
        <w:tabs>
          <w:tab w:val="left" w:pos="794"/>
        </w:tabs>
        <w:spacing w:after="110" w:line="276" w:lineRule="auto"/>
        <w:ind w:left="794" w:hanging="794"/>
        <w:jc w:val="both"/>
      </w:pPr>
      <w:r>
        <w:rPr>
          <w:b/>
          <w:bCs/>
        </w:rPr>
        <w:t>9.1</w:t>
      </w:r>
      <w:r>
        <w:tab/>
      </w:r>
      <w:r w:rsidR="00947831" w:rsidRPr="00947831">
        <w:t>The Supplier may invoice a Call-off once the deliverable has been delivered, aired or placed and accepted. The Supplier must submit to the Procurement Section:</w:t>
      </w:r>
    </w:p>
    <w:p w:rsidR="008F02FA" w:rsidRDefault="00682405">
      <w:pPr>
        <w:tabs>
          <w:tab w:val="left" w:pos="1361"/>
        </w:tabs>
        <w:spacing w:after="80" w:line="264" w:lineRule="auto"/>
        <w:ind w:left="1361" w:hanging="567"/>
        <w:jc w:val="both"/>
      </w:pPr>
      <w:r>
        <w:t>(a)</w:t>
      </w:r>
      <w:r>
        <w:tab/>
        <w:t>a correct invoice quoting the Call-off Order number;</w:t>
      </w:r>
    </w:p>
    <w:p w:rsidR="008F02FA" w:rsidRDefault="00682405">
      <w:pPr>
        <w:tabs>
          <w:tab w:val="left" w:pos="1361"/>
        </w:tabs>
        <w:spacing w:after="80" w:line="264" w:lineRule="auto"/>
        <w:ind w:left="1361" w:hanging="567"/>
        <w:jc w:val="both"/>
      </w:pPr>
      <w:r>
        <w:lastRenderedPageBreak/>
        <w:t>(b)</w:t>
      </w:r>
      <w:r>
        <w:tab/>
        <w:t>broadcast or placement logs, links, dated screenshots or photographs and verifiable analytics or delivery reports;</w:t>
      </w:r>
    </w:p>
    <w:p w:rsidR="008F02FA" w:rsidRDefault="00682405">
      <w:pPr>
        <w:tabs>
          <w:tab w:val="left" w:pos="1361"/>
        </w:tabs>
        <w:spacing w:after="80" w:line="264" w:lineRule="auto"/>
        <w:ind w:left="1361" w:hanging="567"/>
        <w:jc w:val="both"/>
      </w:pPr>
      <w:r>
        <w:t>(c)</w:t>
      </w:r>
      <w:r>
        <w:tab/>
        <w:t>delivered master or editable files and any rights or releases required for acceptance;</w:t>
      </w:r>
    </w:p>
    <w:p w:rsidR="008F02FA" w:rsidRDefault="00682405">
      <w:pPr>
        <w:tabs>
          <w:tab w:val="left" w:pos="1361"/>
        </w:tabs>
        <w:spacing w:after="80" w:line="264" w:lineRule="auto"/>
        <w:ind w:left="1361" w:hanging="567"/>
        <w:jc w:val="both"/>
      </w:pPr>
      <w:r>
        <w:t>(d)</w:t>
      </w:r>
      <w:r>
        <w:tab/>
        <w:t>third-party invoices for any authorized pass-through cost, and the required tax documents.</w:t>
      </w:r>
    </w:p>
    <w:p w:rsidR="008F02FA" w:rsidRDefault="00682405" w:rsidP="00947831">
      <w:pPr>
        <w:tabs>
          <w:tab w:val="left" w:pos="794"/>
        </w:tabs>
        <w:spacing w:after="110" w:line="276" w:lineRule="auto"/>
        <w:ind w:left="794" w:hanging="794"/>
        <w:jc w:val="both"/>
      </w:pPr>
      <w:r>
        <w:rPr>
          <w:b/>
          <w:bCs/>
        </w:rPr>
        <w:t>9.2</w:t>
      </w:r>
      <w:r>
        <w:tab/>
      </w:r>
      <w:r w:rsidR="00947831" w:rsidRPr="00947831">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8F02FA" w:rsidRDefault="00682405" w:rsidP="00EA146C">
      <w:pPr>
        <w:tabs>
          <w:tab w:val="left" w:pos="794"/>
        </w:tabs>
        <w:spacing w:after="110" w:line="276" w:lineRule="auto"/>
        <w:ind w:left="794" w:hanging="794"/>
        <w:jc w:val="both"/>
      </w:pPr>
      <w:r>
        <w:rPr>
          <w:b/>
          <w:bCs/>
        </w:rPr>
        <w:t>9.3</w:t>
      </w:r>
      <w:r>
        <w:tab/>
      </w:r>
      <w:r w:rsidR="00EA146C" w:rsidRPr="00EA146C">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8F02FA" w:rsidRDefault="00682405" w:rsidP="00EA146C">
      <w:pPr>
        <w:tabs>
          <w:tab w:val="left" w:pos="794"/>
        </w:tabs>
        <w:spacing w:after="110" w:line="276" w:lineRule="auto"/>
        <w:ind w:left="794" w:hanging="794"/>
        <w:jc w:val="both"/>
      </w:pPr>
      <w:r>
        <w:rPr>
          <w:b/>
          <w:bCs/>
        </w:rPr>
        <w:t>9.4</w:t>
      </w:r>
      <w:r>
        <w:tab/>
      </w:r>
      <w:r w:rsidR="00EA146C" w:rsidRPr="00EA146C">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8F02FA" w:rsidRDefault="00682405">
      <w:pPr>
        <w:pStyle w:val="Heading3"/>
      </w:pPr>
      <w:r>
        <w:t>10. Quality, Approval and Acceptance</w:t>
      </w:r>
    </w:p>
    <w:p w:rsidR="008F02FA" w:rsidRDefault="00682405">
      <w:pPr>
        <w:tabs>
          <w:tab w:val="left" w:pos="794"/>
        </w:tabs>
        <w:spacing w:after="110" w:line="276" w:lineRule="auto"/>
        <w:ind w:left="794" w:hanging="794"/>
        <w:jc w:val="both"/>
      </w:pPr>
      <w:r>
        <w:rPr>
          <w:b/>
          <w:bCs/>
        </w:rPr>
        <w:t>10.1</w:t>
      </w:r>
      <w:r>
        <w:tab/>
        <w:t>Deliverables must conform to the approved Brief, language, audience, channel, territory, length, technical format, captions or accessibility where required, schedule and reporting.</w:t>
      </w:r>
    </w:p>
    <w:p w:rsidR="008F02FA" w:rsidRDefault="00682405">
      <w:pPr>
        <w:tabs>
          <w:tab w:val="left" w:pos="794"/>
        </w:tabs>
        <w:spacing w:after="110" w:line="276" w:lineRule="auto"/>
        <w:ind w:left="794" w:hanging="794"/>
        <w:jc w:val="both"/>
      </w:pPr>
      <w:r>
        <w:rPr>
          <w:b/>
          <w:bCs/>
        </w:rPr>
        <w:t>10.2</w:t>
      </w:r>
      <w:r>
        <w:tab/>
        <w:t>Missed airing, wrong slot or channel, defective audio or video, inaccurate translation, unapproved edits, false or unverifiable reach, or non-compliant content are grounds for rejection and correction, replacement or make-good placement at the Supplier's cost.</w:t>
      </w:r>
    </w:p>
    <w:p w:rsidR="008F02FA" w:rsidRDefault="00682405">
      <w:pPr>
        <w:pStyle w:val="Heading3"/>
      </w:pPr>
      <w:r>
        <w:t>11. Liability</w:t>
      </w:r>
    </w:p>
    <w:p w:rsidR="008F02FA" w:rsidRDefault="00682405">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8F02FA" w:rsidRDefault="00682405">
      <w:pPr>
        <w:tabs>
          <w:tab w:val="left" w:pos="794"/>
        </w:tabs>
        <w:spacing w:after="110" w:line="276" w:lineRule="auto"/>
        <w:ind w:left="794" w:hanging="794"/>
        <w:jc w:val="both"/>
      </w:pPr>
      <w:r>
        <w:rPr>
          <w:b/>
          <w:bCs/>
        </w:rPr>
        <w:t>11.2</w:t>
      </w:r>
      <w:r>
        <w:tab/>
        <w:t>The Supplier's aggregate liability for a Call-off Order is limited to the value of that Call-off Order plus the reasonable cost of replacement, correction or re-procurement caused by its default. This limit does not apply to fraud, wilful misconduct, gross negligence, death or personal injury, infringement, defamation or unlawful content caused by the Supplier, confidentiality or privacy breach, unauthorized publication, falsified analytics, or loss of Ministry data.</w:t>
      </w:r>
    </w:p>
    <w:p w:rsidR="008F02FA" w:rsidRDefault="00682405">
      <w:pPr>
        <w:tabs>
          <w:tab w:val="left" w:pos="794"/>
        </w:tabs>
        <w:spacing w:after="110" w:line="276" w:lineRule="auto"/>
        <w:ind w:left="794" w:hanging="794"/>
        <w:jc w:val="both"/>
      </w:pPr>
      <w:r>
        <w:rPr>
          <w:b/>
          <w:bCs/>
        </w:rPr>
        <w:t>11.3</w:t>
      </w:r>
      <w:r>
        <w:tab/>
        <w:t>The Supplier must maintain legally required and commercially reasonable insurance, including professional liability where available and provide current evidence on request.</w:t>
      </w:r>
    </w:p>
    <w:p w:rsidR="008F02FA" w:rsidRDefault="00682405">
      <w:pPr>
        <w:pStyle w:val="Heading3"/>
      </w:pPr>
      <w:r>
        <w:t>12. Intellectual Property</w:t>
      </w:r>
    </w:p>
    <w:p w:rsidR="008F02FA" w:rsidRDefault="00682405">
      <w:pPr>
        <w:tabs>
          <w:tab w:val="left" w:pos="794"/>
        </w:tabs>
        <w:spacing w:after="110" w:line="276" w:lineRule="auto"/>
        <w:ind w:left="794" w:hanging="794"/>
        <w:jc w:val="both"/>
      </w:pPr>
      <w:r>
        <w:rPr>
          <w:b/>
          <w:bCs/>
        </w:rPr>
        <w:t>12.1</w:t>
      </w:r>
      <w:r>
        <w:tab/>
        <w:t xml:space="preserve">Ministry names, logos, messages and materials remain Ministry property. Subject to payment, the Ministry owns the commissioned scripts, designs, recordings, footage, translations, masters and editable </w:t>
      </w:r>
      <w:r>
        <w:lastRenderedPageBreak/>
        <w:t>files created for a Call-off, to the extent legally transferable. Supplier pre-existing tools remain with the Supplier.</w:t>
      </w:r>
    </w:p>
    <w:p w:rsidR="008F02FA" w:rsidRDefault="00682405" w:rsidP="00947831">
      <w:pPr>
        <w:tabs>
          <w:tab w:val="left" w:pos="794"/>
        </w:tabs>
        <w:spacing w:after="110" w:line="276" w:lineRule="auto"/>
        <w:ind w:left="794" w:hanging="794"/>
        <w:jc w:val="both"/>
      </w:pPr>
      <w:r>
        <w:rPr>
          <w:b/>
          <w:bCs/>
        </w:rPr>
        <w:t>12.2</w:t>
      </w:r>
      <w:r>
        <w:tab/>
      </w:r>
      <w:r w:rsidR="00947831" w:rsidRPr="00947831">
        <w:t>The combined bid must contain the following administrative, qualification and technical documents:</w:t>
      </w:r>
    </w:p>
    <w:p w:rsidR="008F02FA" w:rsidRDefault="00682405">
      <w:pPr>
        <w:pStyle w:val="Heading3"/>
      </w:pPr>
      <w:r>
        <w:t>13. Force Majeure</w:t>
      </w:r>
    </w:p>
    <w:p w:rsidR="008F02FA" w:rsidRDefault="00682405">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8F02FA" w:rsidRDefault="00682405" w:rsidP="00EA146C">
      <w:pPr>
        <w:tabs>
          <w:tab w:val="left" w:pos="794"/>
        </w:tabs>
        <w:spacing w:after="110" w:line="276" w:lineRule="auto"/>
        <w:ind w:left="794" w:hanging="794"/>
        <w:jc w:val="both"/>
      </w:pPr>
      <w:r>
        <w:rPr>
          <w:b/>
          <w:bCs/>
        </w:rPr>
        <w:t>13.2</w:t>
      </w:r>
      <w:r>
        <w:tab/>
      </w:r>
      <w:r w:rsidR="00EA146C" w:rsidRPr="00EA146C">
        <w:t>Ordinary equipment, internet, staffing, cash-flow, platform-account, subcontractor or scheduling failures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8F02FA" w:rsidRDefault="00682405">
      <w:pPr>
        <w:pStyle w:val="Heading3"/>
      </w:pPr>
      <w:r>
        <w:t>14. Records, Inspection and Audit</w:t>
      </w:r>
    </w:p>
    <w:p w:rsidR="008F02FA" w:rsidRDefault="00682405" w:rsidP="00EA146C">
      <w:pPr>
        <w:tabs>
          <w:tab w:val="left" w:pos="794"/>
        </w:tabs>
        <w:spacing w:after="110" w:line="276" w:lineRule="auto"/>
        <w:ind w:left="794" w:hanging="794"/>
        <w:jc w:val="both"/>
      </w:pPr>
      <w:r>
        <w:rPr>
          <w:b/>
          <w:bCs/>
        </w:rPr>
        <w:t>14.1</w:t>
      </w:r>
      <w:r w:rsidR="00EA146C">
        <w:tab/>
        <w:t>T</w:t>
      </w:r>
      <w:r w:rsidR="00EA146C" w:rsidRPr="00EA146C">
        <w:t>he Supplier must keep complete records of all quotations, no-quotes, Call-off Orders, Briefs, approvals, rights and releases, production, broadcast or placement logs, platform invoices, analytics,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8F02FA" w:rsidRDefault="00682405" w:rsidP="00380044">
      <w:pPr>
        <w:tabs>
          <w:tab w:val="left" w:pos="794"/>
        </w:tabs>
        <w:spacing w:after="110" w:line="276" w:lineRule="auto"/>
        <w:ind w:left="794" w:hanging="794"/>
        <w:jc w:val="both"/>
      </w:pPr>
      <w:r>
        <w:rPr>
          <w:b/>
          <w:bCs/>
        </w:rPr>
        <w:t>14.2</w:t>
      </w:r>
      <w:r>
        <w:tab/>
      </w:r>
      <w:r w:rsidR="00380044" w:rsidRPr="00380044">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8F02FA" w:rsidRDefault="00682405">
      <w:pPr>
        <w:pStyle w:val="Heading3"/>
      </w:pPr>
      <w:r>
        <w:t>15. Confidentiality and Personal Data</w:t>
      </w:r>
    </w:p>
    <w:p w:rsidR="008F02FA" w:rsidRDefault="00682405">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8F02FA" w:rsidRDefault="00682405">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8F02FA" w:rsidRDefault="00682405">
      <w:pPr>
        <w:pStyle w:val="Heading3"/>
      </w:pPr>
      <w:r>
        <w:t>16. Assignment and Subcontracting</w:t>
      </w:r>
    </w:p>
    <w:p w:rsidR="008F02FA" w:rsidRDefault="00682405">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8F02FA" w:rsidRDefault="00682405">
      <w:pPr>
        <w:pStyle w:val="Heading3"/>
      </w:pPr>
      <w:r>
        <w:t>17. Amendment</w:t>
      </w:r>
    </w:p>
    <w:p w:rsidR="008F02FA" w:rsidRDefault="00682405">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8F02FA" w:rsidRDefault="00682405">
      <w:pPr>
        <w:pStyle w:val="Heading3"/>
      </w:pPr>
      <w:r>
        <w:lastRenderedPageBreak/>
        <w:t>18. Suspension and Termination</w:t>
      </w:r>
    </w:p>
    <w:p w:rsidR="008F02FA" w:rsidRDefault="00682405" w:rsidP="00947831">
      <w:pPr>
        <w:tabs>
          <w:tab w:val="left" w:pos="794"/>
        </w:tabs>
        <w:spacing w:after="110" w:line="276" w:lineRule="auto"/>
        <w:ind w:left="794" w:hanging="794"/>
        <w:jc w:val="both"/>
      </w:pPr>
      <w:r>
        <w:rPr>
          <w:b/>
          <w:bCs/>
        </w:rPr>
        <w:t>18.1</w:t>
      </w:r>
      <w:r>
        <w:tab/>
      </w:r>
      <w:r w:rsidR="00947831" w:rsidRPr="00947831">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unauthorized publication, missed placement, inaccurate reporting or analytics, artificial engagement, rights, consent or privacy breach, insolvency and any prohibited practice. The Ministry may suspend immediately where there is a serious safety, fraud or data risk. Non-response to an RFQ, by itself, is not a ground for suspension, termination, penalty or debarment.</w:t>
      </w:r>
    </w:p>
    <w:p w:rsidR="008F02FA" w:rsidRDefault="00682405">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8F02FA" w:rsidRDefault="00682405" w:rsidP="00947831">
      <w:pPr>
        <w:tabs>
          <w:tab w:val="left" w:pos="794"/>
        </w:tabs>
        <w:spacing w:after="110" w:line="276" w:lineRule="auto"/>
        <w:ind w:left="794" w:hanging="794"/>
        <w:jc w:val="both"/>
      </w:pPr>
      <w:r>
        <w:rPr>
          <w:b/>
          <w:bCs/>
        </w:rPr>
        <w:t>18.3</w:t>
      </w:r>
      <w:r>
        <w:tab/>
      </w:r>
      <w:r w:rsidR="00947831" w:rsidRPr="00947831">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8F02FA" w:rsidRDefault="00682405">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8F02FA" w:rsidRDefault="00682405">
      <w:pPr>
        <w:pStyle w:val="Heading3"/>
      </w:pPr>
      <w:r>
        <w:t>19. Fraud and Corruption</w:t>
      </w:r>
    </w:p>
    <w:p w:rsidR="008F02FA" w:rsidRDefault="00682405">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8F02FA" w:rsidRDefault="00682405">
      <w:pPr>
        <w:pStyle w:val="Heading3"/>
      </w:pPr>
      <w:r>
        <w:t>20. Governing Law, Language and Disputes</w:t>
      </w:r>
    </w:p>
    <w:p w:rsidR="008F02FA" w:rsidRDefault="00682405">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8F02FA" w:rsidRDefault="00682405">
      <w:pPr>
        <w:tabs>
          <w:tab w:val="left" w:pos="794"/>
        </w:tabs>
        <w:spacing w:after="110" w:line="276" w:lineRule="auto"/>
        <w:ind w:left="794" w:hanging="794"/>
        <w:jc w:val="both"/>
      </w:pPr>
      <w:r>
        <w:rPr>
          <w:b/>
          <w:bCs/>
        </w:rPr>
        <w:t>20.2</w:t>
      </w:r>
      <w:r>
        <w:tab/>
        <w:t>The language of this Agreement and of every Call-off is English.</w:t>
      </w:r>
    </w:p>
    <w:p w:rsidR="008F02FA" w:rsidRDefault="00682405">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8F02FA" w:rsidRDefault="00682405">
      <w:pPr>
        <w:pStyle w:val="Heading3"/>
      </w:pPr>
      <w:r>
        <w:t>21. Taxes</w:t>
      </w:r>
    </w:p>
    <w:p w:rsidR="008F02FA" w:rsidRDefault="00682405">
      <w:pPr>
        <w:tabs>
          <w:tab w:val="left" w:pos="794"/>
        </w:tabs>
        <w:spacing w:after="110" w:line="276" w:lineRule="auto"/>
        <w:ind w:left="794" w:hanging="794"/>
        <w:jc w:val="both"/>
      </w:pPr>
      <w:r>
        <w:rPr>
          <w:b/>
          <w:bCs/>
        </w:rPr>
        <w:t>21.1</w:t>
      </w:r>
      <w:r>
        <w:tab/>
        <w:t>Rates include all taxes, duties and levies on the Supplier's services. Tax must be shown transparently on invoices and must not be duplicated. An exemption applies only where the competent authority has issued it in writing before the relevant Call-off Order.</w:t>
      </w:r>
    </w:p>
    <w:p w:rsidR="008F02FA" w:rsidRDefault="00682405">
      <w:pPr>
        <w:pStyle w:val="Heading3"/>
      </w:pPr>
      <w:r>
        <w:t>22. Notices and Representatives</w:t>
      </w:r>
    </w:p>
    <w:p w:rsidR="008F02FA" w:rsidRDefault="00682405">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8F02FA" w:rsidRDefault="00682405">
      <w:pPr>
        <w:pStyle w:val="Heading3"/>
      </w:pPr>
      <w:r>
        <w:lastRenderedPageBreak/>
        <w:t>23. Handover on Expiry</w:t>
      </w:r>
    </w:p>
    <w:p w:rsidR="008F02FA" w:rsidRDefault="00682405" w:rsidP="00380044">
      <w:pPr>
        <w:tabs>
          <w:tab w:val="left" w:pos="794"/>
        </w:tabs>
        <w:spacing w:after="110" w:line="276" w:lineRule="auto"/>
        <w:ind w:left="794" w:hanging="794"/>
        <w:jc w:val="both"/>
      </w:pPr>
      <w:r>
        <w:rPr>
          <w:b/>
          <w:bCs/>
        </w:rPr>
        <w:t>23.1</w:t>
      </w:r>
      <w:r>
        <w:tab/>
      </w:r>
      <w:r w:rsidR="00380044" w:rsidRPr="00380044">
        <w:t>On expiry or termination, stop unauthorized publication, return Ministry materials and transfer Ministry-controlled accounts, campaign assets, commissioned masters and editable source files, subject to lawful accrued payment rights. Securely delete unnecessary operational copies while preserving required financial, rights, consent and audit evidence under Clause 14 with restricted access. Account access shall not be withheld and no deletion shall destroy records under a legal hold.</w:t>
      </w:r>
    </w:p>
    <w:p w:rsidR="008F02FA" w:rsidRDefault="008F02FA">
      <w:pPr>
        <w:pageBreakBefore/>
        <w:spacing w:line="120" w:lineRule="auto"/>
      </w:pPr>
    </w:p>
    <w:p w:rsidR="008F02FA" w:rsidRDefault="00682405">
      <w:pPr>
        <w:pStyle w:val="Heading1"/>
      </w:pPr>
      <w:r>
        <w:t>Section VIII. Call-off Forms</w:t>
      </w:r>
    </w:p>
    <w:p w:rsidR="008F02FA" w:rsidRDefault="00682405" w:rsidP="00380044">
      <w:pPr>
        <w:pStyle w:val="Heading2"/>
      </w:pPr>
      <w:r>
        <w:t xml:space="preserve">Form 8.1. </w:t>
      </w:r>
      <w:r w:rsidR="00380044" w:rsidRPr="00380044">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Framework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947831">
            <w:pPr>
              <w:spacing w:before="30" w:after="30"/>
            </w:pPr>
            <w:r>
              <w:t>MOH-FGS-FA-1</w:t>
            </w:r>
            <w:r w:rsidR="00682405">
              <w:t>9-2027-2028</w:t>
            </w: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Suppliers invited (all active panel Suppliers)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Brief reference and deliverables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Audience, language, channel or platform, territory</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Schedule (airing, placement or delivery dates)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Reporting and analytics required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Funding source and budget 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682405">
      <w:pPr>
        <w:spacing w:after="120" w:line="276" w:lineRule="auto"/>
      </w:pPr>
      <w:r>
        <w:t>Quotations must contain all information required by Section V and the accepted price for each item. Reply to procurement@moh.gov.so quoting the RFQ reference.</w:t>
      </w:r>
    </w:p>
    <w:p w:rsidR="008F02FA" w:rsidRDefault="008F02FA">
      <w:pPr>
        <w:pageBreakBefore/>
        <w:spacing w:line="120" w:lineRule="auto"/>
      </w:pPr>
    </w:p>
    <w:p w:rsidR="008F02FA" w:rsidRDefault="00682405">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947831" w:rsidP="00947831">
            <w:pPr>
              <w:spacing w:before="30" w:after="30"/>
              <w:jc w:val="both"/>
            </w:pPr>
            <w:r w:rsidRPr="00947831">
              <w:rPr>
                <w:b/>
                <w:bCs/>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947831">
            <w:pPr>
              <w:spacing w:before="30" w:after="30"/>
            </w:pPr>
            <w:r>
              <w:t>MOH-FGS-FA-1</w:t>
            </w:r>
            <w:r w:rsidR="00682405">
              <w:t xml:space="preserve">9-2027-2028 / </w:t>
            </w:r>
            <w:r w:rsidR="00682405">
              <w:rPr>
                <w:highlight w:val="yellow"/>
              </w:rPr>
              <w:t>[Supplier]</w:t>
            </w: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947831" w:rsidP="00947831">
            <w:pPr>
              <w:spacing w:before="30" w:after="30"/>
              <w:jc w:val="both"/>
            </w:pPr>
            <w:r w:rsidRPr="00947831">
              <w:t>Mini-competition record and approval reference: multiple responsive quotations / assessed single response. Record all invited Suppliers, the common RFQ and receipt/evaluation references, price comparison, funding confirmation and competent approval</w:t>
            </w:r>
            <w:r>
              <w: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380044" w:rsidP="00380044">
            <w:pPr>
              <w:spacing w:before="30" w:after="30"/>
              <w:jc w:val="both"/>
            </w:pPr>
            <w:r w:rsidRPr="00380044">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8F02FA" w:rsidRDefault="00682405">
            <w:pPr>
              <w:spacing w:before="30" w:after="30"/>
            </w:pPr>
            <w:r>
              <w:rPr>
                <w:b/>
                <w:bCs/>
              </w:rPr>
              <w:t>Brief / content approval / placement or airing schedule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8F02F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3638"/>
        <w:gridCol w:w="1100"/>
        <w:gridCol w:w="1300"/>
        <w:gridCol w:w="1300"/>
        <w:gridCol w:w="1500"/>
      </w:tblGrid>
      <w:tr w:rsidR="008F02FA">
        <w:trPr>
          <w:cantSplit/>
          <w:tblHeader/>
        </w:trPr>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Item no.</w:t>
            </w:r>
          </w:p>
        </w:tc>
        <w:tc>
          <w:tcPr>
            <w:tcW w:w="3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Deliverable and channel</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proofErr w:type="spellStart"/>
            <w:r>
              <w:rPr>
                <w:b/>
                <w:bCs/>
                <w:color w:val="FFFFFF"/>
              </w:rPr>
              <w:t>Qty</w:t>
            </w:r>
            <w:proofErr w:type="spellEnd"/>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Schedule</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Unit rate incl. all taxes (USD)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Total (USD)</w:t>
            </w:r>
          </w:p>
        </w:tc>
      </w:tr>
      <w:tr w:rsidR="008F02FA">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Total</w:t>
            </w: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682405">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838"/>
        <w:gridCol w:w="3200"/>
      </w:tblGrid>
      <w:tr w:rsidR="008F02FA">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8F02FA" w:rsidRDefault="00682405">
            <w:pPr>
              <w:spacing w:before="30" w:after="30"/>
            </w:pPr>
            <w:r>
              <w:rPr>
                <w:b/>
                <w:bCs/>
                <w:color w:val="FFFFFF"/>
              </w:rPr>
              <w:t>Name, signature, date</w:t>
            </w:r>
          </w:p>
        </w:tc>
      </w:tr>
      <w:tr w:rsidR="008F02FA">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lastRenderedPageBreak/>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947831" w:rsidP="00947831">
            <w:pPr>
              <w:spacing w:before="30" w:after="30"/>
              <w:jc w:val="both"/>
            </w:pPr>
            <w:r w:rsidRPr="00947831">
              <w:t>All active eligible panel Suppliers invited equally; timely responsive quotation evaluated on the published total-cost basis; price reasonableness and accepted rate or fee limits verified; single-response assessment and competent approval recorded where applicable.</w:t>
            </w:r>
            <w:bookmarkStart w:id="0" w:name="_GoBack"/>
            <w:bookmarkEnd w:id="0"/>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r w:rsidR="008F02FA">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682405">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8F02FA" w:rsidRDefault="008F02FA">
            <w:pPr>
              <w:spacing w:before="30" w:after="30"/>
            </w:pPr>
          </w:p>
        </w:tc>
      </w:tr>
    </w:tbl>
    <w:p w:rsidR="008F02FA" w:rsidRDefault="00682405">
      <w:pPr>
        <w:spacing w:after="120" w:line="276" w:lineRule="auto"/>
      </w:pPr>
      <w:r>
        <w:rPr>
          <w:b/>
          <w:bCs/>
        </w:rPr>
        <w:t>Supplier acceptance.</w:t>
      </w:r>
      <w:r>
        <w:t xml:space="preserve"> We accept this Call-off Order under the Framework Agreement and confirm the prices quoted.</w:t>
      </w:r>
    </w:p>
    <w:p w:rsidR="008F02FA" w:rsidRDefault="00682405">
      <w:pPr>
        <w:spacing w:before="90" w:after="30"/>
      </w:pPr>
      <w:r>
        <w:t>Supplier name, signature, date: _______________________________________</w:t>
      </w:r>
    </w:p>
    <w:p w:rsidR="008F02FA" w:rsidRDefault="008F02FA">
      <w:pPr>
        <w:pageBreakBefore/>
        <w:spacing w:line="120" w:lineRule="auto"/>
      </w:pPr>
    </w:p>
    <w:p w:rsidR="008F02FA" w:rsidRDefault="00682405">
      <w:pPr>
        <w:pStyle w:val="Heading1"/>
      </w:pPr>
      <w:r>
        <w:t>Section IX. Fraud and Corruption</w:t>
      </w:r>
    </w:p>
    <w:p w:rsidR="008F02FA" w:rsidRDefault="00682405">
      <w:pPr>
        <w:pStyle w:val="Heading3"/>
      </w:pPr>
      <w:r>
        <w:t>1. Purpose</w:t>
      </w:r>
    </w:p>
    <w:p w:rsidR="008F02FA" w:rsidRDefault="00682405">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8F02FA" w:rsidRDefault="00682405">
      <w:pPr>
        <w:pStyle w:val="Heading3"/>
      </w:pPr>
      <w:r>
        <w:t>2. Requirements</w:t>
      </w:r>
    </w:p>
    <w:p w:rsidR="008F02FA" w:rsidRDefault="00682405">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8F02FA" w:rsidRDefault="00682405">
      <w:pPr>
        <w:tabs>
          <w:tab w:val="left" w:pos="794"/>
        </w:tabs>
        <w:spacing w:after="110" w:line="276" w:lineRule="auto"/>
        <w:ind w:left="794" w:hanging="794"/>
        <w:jc w:val="both"/>
      </w:pPr>
      <w:r>
        <w:rPr>
          <w:b/>
          <w:bCs/>
        </w:rPr>
        <w:t>2.2</w:t>
      </w:r>
      <w:r>
        <w:tab/>
        <w:t>For this purpose:</w:t>
      </w:r>
    </w:p>
    <w:p w:rsidR="008F02FA" w:rsidRDefault="00682405">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8F02FA" w:rsidRDefault="00682405">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8F02FA" w:rsidRDefault="00682405">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8F02FA" w:rsidRDefault="00682405">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8F02FA" w:rsidRDefault="00682405">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8F02FA" w:rsidRDefault="00682405">
      <w:pPr>
        <w:pStyle w:val="Heading3"/>
      </w:pPr>
      <w:r>
        <w:t>3. Disclosure and Reporting</w:t>
      </w:r>
    </w:p>
    <w:p w:rsidR="008F02FA" w:rsidRDefault="00682405">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8F02FA" w:rsidRDefault="00682405">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8F02FA" w:rsidRDefault="00682405">
      <w:pPr>
        <w:pStyle w:val="Heading3"/>
      </w:pPr>
      <w:r>
        <w:t>4. Remedies and Sanctions</w:t>
      </w:r>
    </w:p>
    <w:p w:rsidR="008F02FA" w:rsidRDefault="00682405">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8F02FA" w:rsidRDefault="00682405">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p w:rsidR="00682405" w:rsidRDefault="00682405"/>
    <w:sectPr w:rsidR="00682405">
      <w:headerReference w:type="default" r:id="rId17"/>
      <w:footerReference w:type="default" r:id="rId18"/>
      <w:footerReference w:type="first" r:id="rId19"/>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48D" w:rsidRDefault="0009348D">
      <w:r>
        <w:separator/>
      </w:r>
    </w:p>
  </w:endnote>
  <w:endnote w:type="continuationSeparator" w:id="0">
    <w:p w:rsidR="0009348D" w:rsidRDefault="00093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E48" w:rsidRDefault="00854E48">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947831">
      <w:rPr>
        <w:noProof/>
        <w:color w:val="595959"/>
        <w:sz w:val="16"/>
        <w:szCs w:val="16"/>
      </w:rPr>
      <w:t>33</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947831">
      <w:rPr>
        <w:noProof/>
        <w:color w:val="595959"/>
        <w:sz w:val="16"/>
        <w:szCs w:val="16"/>
      </w:rPr>
      <w:t>34</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E48" w:rsidRDefault="00854E4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48D" w:rsidRDefault="0009348D">
      <w:r>
        <w:separator/>
      </w:r>
    </w:p>
  </w:footnote>
  <w:footnote w:type="continuationSeparator" w:id="0">
    <w:p w:rsidR="0009348D" w:rsidRDefault="000934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E48" w:rsidRDefault="00854E48">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MOH-FGS-FA-09-2027-2028  |  Media Services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2511F"/>
    <w:multiLevelType w:val="hybridMultilevel"/>
    <w:tmpl w:val="9A5EA3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1F6963"/>
    <w:multiLevelType w:val="hybridMultilevel"/>
    <w:tmpl w:val="9F46DAE6"/>
    <w:lvl w:ilvl="0" w:tplc="6B82F844">
      <w:start w:val="1"/>
      <w:numFmt w:val="bullet"/>
      <w:lvlText w:val="●"/>
      <w:lvlJc w:val="left"/>
      <w:pPr>
        <w:ind w:left="720" w:hanging="360"/>
      </w:pPr>
    </w:lvl>
    <w:lvl w:ilvl="1" w:tplc="FA1E0932">
      <w:start w:val="1"/>
      <w:numFmt w:val="bullet"/>
      <w:lvlText w:val="○"/>
      <w:lvlJc w:val="left"/>
      <w:pPr>
        <w:ind w:left="1440" w:hanging="360"/>
      </w:pPr>
    </w:lvl>
    <w:lvl w:ilvl="2" w:tplc="2EEECBCC">
      <w:start w:val="1"/>
      <w:numFmt w:val="bullet"/>
      <w:lvlText w:val="■"/>
      <w:lvlJc w:val="left"/>
      <w:pPr>
        <w:ind w:left="2160" w:hanging="360"/>
      </w:pPr>
    </w:lvl>
    <w:lvl w:ilvl="3" w:tplc="D806E00E">
      <w:start w:val="1"/>
      <w:numFmt w:val="bullet"/>
      <w:lvlText w:val="●"/>
      <w:lvlJc w:val="left"/>
      <w:pPr>
        <w:ind w:left="2880" w:hanging="360"/>
      </w:pPr>
    </w:lvl>
    <w:lvl w:ilvl="4" w:tplc="1F66EB32">
      <w:start w:val="1"/>
      <w:numFmt w:val="bullet"/>
      <w:lvlText w:val="○"/>
      <w:lvlJc w:val="left"/>
      <w:pPr>
        <w:ind w:left="3600" w:hanging="360"/>
      </w:pPr>
    </w:lvl>
    <w:lvl w:ilvl="5" w:tplc="70CA9378">
      <w:start w:val="1"/>
      <w:numFmt w:val="bullet"/>
      <w:lvlText w:val="■"/>
      <w:lvlJc w:val="left"/>
      <w:pPr>
        <w:ind w:left="4320" w:hanging="360"/>
      </w:pPr>
    </w:lvl>
    <w:lvl w:ilvl="6" w:tplc="0C7A27F4">
      <w:start w:val="1"/>
      <w:numFmt w:val="bullet"/>
      <w:lvlText w:val="●"/>
      <w:lvlJc w:val="left"/>
      <w:pPr>
        <w:ind w:left="5040" w:hanging="360"/>
      </w:pPr>
    </w:lvl>
    <w:lvl w:ilvl="7" w:tplc="0466FFDC">
      <w:start w:val="1"/>
      <w:numFmt w:val="bullet"/>
      <w:lvlText w:val="●"/>
      <w:lvlJc w:val="left"/>
      <w:pPr>
        <w:ind w:left="5760" w:hanging="360"/>
      </w:pPr>
    </w:lvl>
    <w:lvl w:ilvl="8" w:tplc="1FAC82BA">
      <w:start w:val="1"/>
      <w:numFmt w:val="bullet"/>
      <w:lvlText w:val="●"/>
      <w:lvlJc w:val="left"/>
      <w:pPr>
        <w:ind w:left="6480" w:hanging="360"/>
      </w:pPr>
    </w:lvl>
  </w:abstractNum>
  <w:abstractNum w:abstractNumId="2" w15:restartNumberingAfterBreak="0">
    <w:nsid w:val="691342AF"/>
    <w:multiLevelType w:val="hybridMultilevel"/>
    <w:tmpl w:val="EBB421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4B67F4"/>
    <w:multiLevelType w:val="hybridMultilevel"/>
    <w:tmpl w:val="B5A04A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2FA"/>
    <w:rsid w:val="0009348D"/>
    <w:rsid w:val="000D078E"/>
    <w:rsid w:val="00380044"/>
    <w:rsid w:val="00612560"/>
    <w:rsid w:val="00682405"/>
    <w:rsid w:val="006F22E2"/>
    <w:rsid w:val="00854E48"/>
    <w:rsid w:val="008F02FA"/>
    <w:rsid w:val="00947831"/>
    <w:rsid w:val="00B62562"/>
    <w:rsid w:val="00C15BE2"/>
    <w:rsid w:val="00CC45ED"/>
    <w:rsid w:val="00EA14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95DF9"/>
  <w15:docId w15:val="{6BD7CDAB-A475-443A-B160-171CA596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mailto:procurement@moh.gov.so"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moh.gov.s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procurement@moh.gov.s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curement@moh.gov.so" TargetMode="External"/><Relationship Id="rId5" Type="http://schemas.openxmlformats.org/officeDocument/2006/relationships/footnotes" Target="footnotes.xml"/><Relationship Id="rId15" Type="http://schemas.openxmlformats.org/officeDocument/2006/relationships/hyperlink" Target="mailto:dg@moh.gov.so" TargetMode="External"/><Relationship Id="rId10" Type="http://schemas.openxmlformats.org/officeDocument/2006/relationships/hyperlink" Target="mailto:procurement@moh.gov.so"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procurement@moh.gov.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34</Pages>
  <Words>12120</Words>
  <Characters>69089</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FA-09 Provision of Media Services – Bidding Document 2027–2028</vt:lpstr>
    </vt:vector>
  </TitlesOfParts>
  <Company>NORAD. https://norad.no/</Company>
  <LinksUpToDate>false</LinksUpToDate>
  <CharactersWithSpaces>81047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FA-09 Provision of Media Services – Bidding Document 2027–2028</dc:title>
  <dc:creator>Ministry of Health &amp; Human Services, Federal Government of Somalia</dc:creator>
  <cp:lastModifiedBy>Daud </cp:lastModifiedBy>
  <cp:revision>7</cp:revision>
  <dcterms:created xsi:type="dcterms:W3CDTF">2026-10-12T19:51:00Z</dcterms:created>
  <dcterms:modified xsi:type="dcterms:W3CDTF">2026-10-27T17:47:00Z</dcterms:modified>
</cp:coreProperties>
</file>