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7CF08" w14:textId="789DC53A" w:rsidR="00BE5851" w:rsidRPr="00EE737F" w:rsidRDefault="00BE5851" w:rsidP="00BF434F">
      <w:pPr>
        <w:spacing w:line="0" w:lineRule="atLeast"/>
        <w:jc w:val="center"/>
        <w:rPr>
          <w:rFonts w:ascii="Times New Roman" w:eastAsia="Times New Roman" w:hAnsi="Times New Roman" w:cs="Times New Roman"/>
          <w:b/>
        </w:rPr>
      </w:pPr>
      <w:r w:rsidRPr="00EE737F">
        <w:rPr>
          <w:rFonts w:ascii="Times New Roman" w:eastAsia="Times New Roman" w:hAnsi="Times New Roman" w:cs="Times New Roman"/>
          <w:b/>
          <w:noProof/>
        </w:rPr>
        <w:drawing>
          <wp:anchor distT="0" distB="0" distL="114300" distR="114300" simplePos="0" relativeHeight="251659264" behindDoc="1" locked="0" layoutInCell="1" allowOverlap="1" wp14:anchorId="18D1236E" wp14:editId="217EB5A0">
            <wp:simplePos x="0" y="0"/>
            <wp:positionH relativeFrom="column">
              <wp:posOffset>2659380</wp:posOffset>
            </wp:positionH>
            <wp:positionV relativeFrom="paragraph">
              <wp:posOffset>-318135</wp:posOffset>
            </wp:positionV>
            <wp:extent cx="635565" cy="46482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635565" cy="464820"/>
                    </a:xfrm>
                    <a:prstGeom prst="rect">
                      <a:avLst/>
                    </a:prstGeom>
                    <a:noFill/>
                  </pic:spPr>
                </pic:pic>
              </a:graphicData>
            </a:graphic>
            <wp14:sizeRelH relativeFrom="margin">
              <wp14:pctWidth>0</wp14:pctWidth>
            </wp14:sizeRelH>
            <wp14:sizeRelV relativeFrom="margin">
              <wp14:pctHeight>0</wp14:pctHeight>
            </wp14:sizeRelV>
          </wp:anchor>
        </w:drawing>
      </w:r>
    </w:p>
    <w:p w14:paraId="74844E1E" w14:textId="553F4DF0" w:rsidR="00BF434F" w:rsidRPr="00EE737F" w:rsidRDefault="00BF434F" w:rsidP="00BF434F">
      <w:pPr>
        <w:spacing w:line="0" w:lineRule="atLeast"/>
        <w:jc w:val="center"/>
        <w:rPr>
          <w:rFonts w:ascii="Times New Roman" w:eastAsia="Times New Roman" w:hAnsi="Times New Roman" w:cs="Times New Roman"/>
          <w:b/>
        </w:rPr>
      </w:pPr>
      <w:r w:rsidRPr="00EE737F">
        <w:rPr>
          <w:rFonts w:ascii="Times New Roman" w:eastAsia="Times New Roman" w:hAnsi="Times New Roman" w:cs="Times New Roman"/>
          <w:b/>
        </w:rPr>
        <w:t>FEDERAL GOVERNMENT OF SOMALIA</w:t>
      </w:r>
    </w:p>
    <w:p w14:paraId="12B5D3E8" w14:textId="77777777" w:rsidR="00BF434F" w:rsidRPr="00EE737F" w:rsidRDefault="00BF434F" w:rsidP="00BF434F">
      <w:pPr>
        <w:spacing w:line="20" w:lineRule="exact"/>
        <w:rPr>
          <w:rFonts w:ascii="Times New Roman" w:eastAsia="Times New Roman" w:hAnsi="Times New Roman" w:cs="Times New Roman"/>
        </w:rPr>
      </w:pPr>
    </w:p>
    <w:p w14:paraId="1F7F09F0" w14:textId="77777777" w:rsidR="00BF434F" w:rsidRPr="00EE737F" w:rsidRDefault="00BF434F" w:rsidP="00041AE6">
      <w:pPr>
        <w:spacing w:line="0" w:lineRule="atLeast"/>
        <w:jc w:val="center"/>
        <w:rPr>
          <w:rFonts w:ascii="Times New Roman" w:eastAsia="Times New Roman" w:hAnsi="Times New Roman" w:cs="Times New Roman"/>
          <w:b/>
          <w:u w:color="000000"/>
          <w:bdr w:val="nil"/>
        </w:rPr>
      </w:pPr>
      <w:bookmarkStart w:id="0" w:name="page1"/>
      <w:bookmarkEnd w:id="0"/>
      <w:r w:rsidRPr="00EE737F">
        <w:rPr>
          <w:rFonts w:ascii="Times New Roman" w:eastAsia="Times New Roman" w:hAnsi="Times New Roman" w:cs="Times New Roman"/>
          <w:b/>
          <w:u w:color="000000"/>
          <w:bdr w:val="nil"/>
        </w:rPr>
        <w:t>MINISTRY OF HEALTH AND HUMAN SERVICES</w:t>
      </w:r>
    </w:p>
    <w:p w14:paraId="67ACF090" w14:textId="77777777" w:rsidR="00041AE6" w:rsidRPr="00EE737F" w:rsidRDefault="00041AE6" w:rsidP="00041AE6">
      <w:pPr>
        <w:spacing w:line="0" w:lineRule="atLeast"/>
        <w:jc w:val="center"/>
        <w:rPr>
          <w:rFonts w:ascii="Times New Roman" w:eastAsia="Times New Roman" w:hAnsi="Times New Roman" w:cs="Times New Roman"/>
          <w:b/>
          <w:u w:color="000000"/>
          <w:bdr w:val="nil"/>
        </w:rPr>
      </w:pPr>
    </w:p>
    <w:p w14:paraId="7095A860" w14:textId="5E383D69" w:rsidR="00BF434F" w:rsidRPr="00EE737F" w:rsidRDefault="00B463D7" w:rsidP="00BF434F">
      <w:pPr>
        <w:spacing w:line="0" w:lineRule="atLeast"/>
        <w:jc w:val="center"/>
        <w:rPr>
          <w:rFonts w:ascii="Times New Roman" w:eastAsia="Times New Roman" w:hAnsi="Times New Roman" w:cs="Times New Roman"/>
          <w:b/>
          <w:u w:color="000000"/>
          <w:bdr w:val="nil"/>
        </w:rPr>
      </w:pPr>
      <w:r w:rsidRPr="00EE737F">
        <w:rPr>
          <w:rFonts w:ascii="Times New Roman" w:eastAsia="Times New Roman" w:hAnsi="Times New Roman" w:cs="Times New Roman"/>
          <w:b/>
          <w:u w:color="000000"/>
          <w:bdr w:val="nil"/>
        </w:rPr>
        <w:t>SOMALIA COVID19 EMERGENCY VACCINATION</w:t>
      </w:r>
      <w:r w:rsidR="00BF434F" w:rsidRPr="00EE737F">
        <w:rPr>
          <w:rFonts w:ascii="Times New Roman" w:eastAsia="Times New Roman" w:hAnsi="Times New Roman" w:cs="Times New Roman"/>
          <w:b/>
          <w:u w:color="000000"/>
          <w:bdr w:val="nil"/>
        </w:rPr>
        <w:t xml:space="preserve"> PROJECT</w:t>
      </w:r>
    </w:p>
    <w:p w14:paraId="38696E26" w14:textId="77777777" w:rsidR="00BF434F" w:rsidRPr="00EE737F" w:rsidRDefault="00BF434F" w:rsidP="00BF434F">
      <w:pPr>
        <w:spacing w:line="0" w:lineRule="atLeast"/>
        <w:jc w:val="center"/>
        <w:rPr>
          <w:rFonts w:ascii="Times New Roman" w:eastAsia="Times New Roman" w:hAnsi="Times New Roman" w:cs="Times New Roman"/>
          <w:b/>
          <w:u w:color="000000"/>
          <w:bdr w:val="nil"/>
        </w:rPr>
      </w:pPr>
    </w:p>
    <w:p w14:paraId="3FB38AA3" w14:textId="77777777" w:rsidR="00BF434F" w:rsidRPr="00EE737F" w:rsidRDefault="00BF434F" w:rsidP="00BF434F">
      <w:pPr>
        <w:spacing w:line="0" w:lineRule="atLeast"/>
        <w:jc w:val="center"/>
        <w:rPr>
          <w:rFonts w:ascii="Times New Roman" w:eastAsia="Times New Roman" w:hAnsi="Times New Roman" w:cs="Times New Roman"/>
          <w:b/>
          <w:u w:val="single"/>
        </w:rPr>
      </w:pPr>
      <w:r w:rsidRPr="00EE737F">
        <w:rPr>
          <w:rFonts w:ascii="Times New Roman" w:eastAsia="Times New Roman" w:hAnsi="Times New Roman" w:cs="Times New Roman"/>
          <w:b/>
          <w:u w:val="single"/>
        </w:rPr>
        <w:t>REQUEST FOR EXPRESSION OF INTEREST (REOI)</w:t>
      </w:r>
    </w:p>
    <w:p w14:paraId="65DA5918" w14:textId="77777777" w:rsidR="00BF434F" w:rsidRPr="00EE737F" w:rsidRDefault="00BF434F" w:rsidP="00BF434F">
      <w:pPr>
        <w:jc w:val="center"/>
        <w:rPr>
          <w:rFonts w:ascii="Times New Roman" w:eastAsia="Times New Roman" w:hAnsi="Times New Roman" w:cs="Times New Roman"/>
          <w:b/>
        </w:rPr>
      </w:pPr>
    </w:p>
    <w:p w14:paraId="0498CB4F" w14:textId="77777777" w:rsidR="00BF434F" w:rsidRPr="00EE737F" w:rsidRDefault="00BF434F" w:rsidP="00BF434F">
      <w:pPr>
        <w:jc w:val="center"/>
        <w:rPr>
          <w:rFonts w:ascii="Times New Roman" w:hAnsi="Times New Roman" w:cs="Times New Roman"/>
        </w:rPr>
      </w:pPr>
      <w:r w:rsidRPr="00EE737F">
        <w:rPr>
          <w:rFonts w:ascii="Times New Roman" w:eastAsia="Times New Roman" w:hAnsi="Times New Roman" w:cs="Times New Roman"/>
          <w:b/>
        </w:rPr>
        <w:t>Individual Selection of Consultant</w:t>
      </w:r>
    </w:p>
    <w:p w14:paraId="74BC4427" w14:textId="77777777" w:rsidR="00BF434F" w:rsidRPr="00EE737F" w:rsidRDefault="00BF434F" w:rsidP="00BF434F">
      <w:pPr>
        <w:jc w:val="both"/>
        <w:rPr>
          <w:rFonts w:ascii="Times New Roman" w:hAnsi="Times New Roman" w:cs="Times New Roman"/>
        </w:rPr>
      </w:pPr>
    </w:p>
    <w:p w14:paraId="758F7DAE" w14:textId="77777777" w:rsidR="00BF434F" w:rsidRPr="00EE737F" w:rsidRDefault="00BF434F" w:rsidP="00BF434F">
      <w:pPr>
        <w:spacing w:line="0" w:lineRule="atLeast"/>
        <w:rPr>
          <w:rFonts w:ascii="Times New Roman" w:eastAsia="Times New Roman" w:hAnsi="Times New Roman" w:cs="Times New Roman"/>
          <w:b/>
        </w:rPr>
      </w:pPr>
      <w:r w:rsidRPr="00EE737F">
        <w:rPr>
          <w:rFonts w:ascii="Times New Roman" w:eastAsia="Times New Roman" w:hAnsi="Times New Roman" w:cs="Times New Roman"/>
          <w:b/>
        </w:rPr>
        <w:t>Country: Federal Government of Somalia</w:t>
      </w:r>
    </w:p>
    <w:p w14:paraId="1CD5839C" w14:textId="3201C5B9" w:rsidR="00BF434F" w:rsidRPr="00EE737F" w:rsidRDefault="00BF434F"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b/>
        </w:rPr>
        <w:t xml:space="preserve">Name of the Project: </w:t>
      </w:r>
      <w:r w:rsidR="003325D1" w:rsidRPr="00EE737F">
        <w:rPr>
          <w:rFonts w:ascii="Times New Roman" w:eastAsia="Times New Roman" w:hAnsi="Times New Roman" w:cs="Times New Roman"/>
          <w:b/>
        </w:rPr>
        <w:tab/>
      </w:r>
      <w:r w:rsidR="00B463D7" w:rsidRPr="00EE737F">
        <w:rPr>
          <w:rFonts w:ascii="Times New Roman" w:eastAsia="Times New Roman" w:hAnsi="Times New Roman" w:cs="Times New Roman"/>
        </w:rPr>
        <w:t>Somalia COVID19 Emergency Vaccination Project</w:t>
      </w:r>
    </w:p>
    <w:p w14:paraId="4626B3D7" w14:textId="3846B7D0" w:rsidR="00BF434F" w:rsidRPr="00EE737F" w:rsidRDefault="00BF434F"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b/>
        </w:rPr>
        <w:t>Consulting Service:</w:t>
      </w:r>
      <w:r w:rsidRPr="00EE737F">
        <w:rPr>
          <w:rFonts w:ascii="Times New Roman" w:hAnsi="Times New Roman" w:cs="Times New Roman"/>
        </w:rPr>
        <w:t xml:space="preserve"> </w:t>
      </w:r>
      <w:r w:rsidR="003325D1" w:rsidRPr="00EE737F">
        <w:rPr>
          <w:rFonts w:ascii="Times New Roman" w:hAnsi="Times New Roman" w:cs="Times New Roman"/>
        </w:rPr>
        <w:tab/>
      </w:r>
      <w:r w:rsidR="00EE737F" w:rsidRPr="00EE737F">
        <w:rPr>
          <w:rFonts w:ascii="Times New Roman" w:eastAsia="MS Mincho" w:hAnsi="Times New Roman" w:cs="Times New Roman"/>
        </w:rPr>
        <w:t>PMT Immunization Specialist (</w:t>
      </w:r>
      <w:proofErr w:type="spellStart"/>
      <w:r w:rsidR="00EE737F" w:rsidRPr="00EE737F">
        <w:rPr>
          <w:rFonts w:ascii="Times New Roman" w:eastAsia="MS Mincho" w:hAnsi="Times New Roman" w:cs="Times New Roman"/>
        </w:rPr>
        <w:t>Galmadug</w:t>
      </w:r>
      <w:proofErr w:type="spellEnd"/>
      <w:r w:rsidR="00EE737F" w:rsidRPr="00EE737F">
        <w:rPr>
          <w:rFonts w:ascii="Times New Roman" w:eastAsia="MS Mincho" w:hAnsi="Times New Roman" w:cs="Times New Roman"/>
        </w:rPr>
        <w:t>)</w:t>
      </w:r>
    </w:p>
    <w:p w14:paraId="55CE1379" w14:textId="090B24A6" w:rsidR="00BF434F" w:rsidRPr="00EE737F" w:rsidRDefault="00BF434F" w:rsidP="00BF434F">
      <w:pPr>
        <w:spacing w:line="227" w:lineRule="auto"/>
        <w:rPr>
          <w:rFonts w:ascii="Times New Roman" w:eastAsia="Times New Roman" w:hAnsi="Times New Roman" w:cs="Times New Roman"/>
        </w:rPr>
      </w:pPr>
      <w:r w:rsidRPr="00EE737F">
        <w:rPr>
          <w:rFonts w:ascii="Times New Roman" w:eastAsia="Times New Roman" w:hAnsi="Times New Roman" w:cs="Times New Roman"/>
          <w:b/>
        </w:rPr>
        <w:t xml:space="preserve">Individual/Firm: </w:t>
      </w:r>
      <w:r w:rsidR="003325D1" w:rsidRPr="00EE737F">
        <w:rPr>
          <w:rFonts w:ascii="Times New Roman" w:eastAsia="Times New Roman" w:hAnsi="Times New Roman" w:cs="Times New Roman"/>
          <w:b/>
        </w:rPr>
        <w:tab/>
      </w:r>
      <w:r w:rsidRPr="00EE737F">
        <w:rPr>
          <w:rFonts w:ascii="Times New Roman" w:eastAsia="Times New Roman" w:hAnsi="Times New Roman" w:cs="Times New Roman"/>
        </w:rPr>
        <w:t>Individual</w:t>
      </w:r>
    </w:p>
    <w:p w14:paraId="5DCDF706" w14:textId="4DE598AD" w:rsidR="00BF434F" w:rsidRPr="00EE737F" w:rsidRDefault="00BF434F" w:rsidP="00BF434F">
      <w:pPr>
        <w:spacing w:line="227" w:lineRule="auto"/>
        <w:rPr>
          <w:rFonts w:ascii="Times New Roman" w:eastAsia="Times New Roman" w:hAnsi="Times New Roman" w:cs="Times New Roman"/>
        </w:rPr>
      </w:pPr>
      <w:r w:rsidRPr="00EE737F">
        <w:rPr>
          <w:rFonts w:ascii="Times New Roman" w:eastAsia="Times New Roman" w:hAnsi="Times New Roman" w:cs="Times New Roman"/>
          <w:b/>
        </w:rPr>
        <w:t>Duty Station</w:t>
      </w:r>
      <w:r w:rsidRPr="00EE737F">
        <w:rPr>
          <w:rFonts w:ascii="Times New Roman" w:eastAsia="Times New Roman" w:hAnsi="Times New Roman" w:cs="Times New Roman"/>
        </w:rPr>
        <w:t xml:space="preserve">: </w:t>
      </w:r>
      <w:r w:rsidR="003325D1" w:rsidRPr="00EE737F">
        <w:rPr>
          <w:rFonts w:ascii="Times New Roman" w:eastAsia="Times New Roman" w:hAnsi="Times New Roman" w:cs="Times New Roman"/>
        </w:rPr>
        <w:tab/>
      </w:r>
      <w:r w:rsidR="003325D1" w:rsidRPr="00EE737F">
        <w:rPr>
          <w:rFonts w:ascii="Times New Roman" w:eastAsia="Times New Roman" w:hAnsi="Times New Roman" w:cs="Times New Roman"/>
        </w:rPr>
        <w:tab/>
      </w:r>
      <w:proofErr w:type="spellStart"/>
      <w:r w:rsidR="00AD2406">
        <w:rPr>
          <w:rFonts w:ascii="Times New Roman" w:eastAsia="Times New Roman" w:hAnsi="Times New Roman" w:cs="Times New Roman"/>
        </w:rPr>
        <w:t>Dhusamareb</w:t>
      </w:r>
      <w:proofErr w:type="spellEnd"/>
    </w:p>
    <w:p w14:paraId="418A9ADD" w14:textId="77777777" w:rsidR="00BF434F" w:rsidRPr="00EE737F" w:rsidRDefault="00BF434F" w:rsidP="00BF434F">
      <w:pPr>
        <w:spacing w:line="1" w:lineRule="exact"/>
        <w:rPr>
          <w:rFonts w:ascii="Times New Roman" w:eastAsia="Times New Roman" w:hAnsi="Times New Roman" w:cs="Times New Roman"/>
        </w:rPr>
      </w:pPr>
    </w:p>
    <w:p w14:paraId="7D63E985" w14:textId="7E115D55" w:rsidR="00BF434F" w:rsidRPr="00EE737F" w:rsidRDefault="00BF434F"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b/>
        </w:rPr>
        <w:t xml:space="preserve">Deadline: </w:t>
      </w:r>
      <w:r w:rsidR="003325D1" w:rsidRPr="00EE737F">
        <w:rPr>
          <w:rFonts w:ascii="Times New Roman" w:eastAsia="Times New Roman" w:hAnsi="Times New Roman" w:cs="Times New Roman"/>
          <w:b/>
        </w:rPr>
        <w:tab/>
      </w:r>
      <w:r w:rsidR="003325D1" w:rsidRPr="00EE737F">
        <w:rPr>
          <w:rFonts w:ascii="Times New Roman" w:eastAsia="Times New Roman" w:hAnsi="Times New Roman" w:cs="Times New Roman"/>
          <w:b/>
        </w:rPr>
        <w:tab/>
      </w:r>
      <w:r w:rsidR="00F70B5D">
        <w:rPr>
          <w:rFonts w:ascii="Times New Roman" w:eastAsia="Times New Roman" w:hAnsi="Times New Roman" w:cs="Times New Roman"/>
        </w:rPr>
        <w:t>13</w:t>
      </w:r>
      <w:r w:rsidRPr="00EE737F">
        <w:rPr>
          <w:rFonts w:ascii="Times New Roman" w:eastAsia="Times New Roman" w:hAnsi="Times New Roman" w:cs="Times New Roman"/>
        </w:rPr>
        <w:t xml:space="preserve"> </w:t>
      </w:r>
      <w:r w:rsidR="00F70B5D">
        <w:rPr>
          <w:rFonts w:ascii="Times New Roman" w:eastAsia="Times New Roman" w:hAnsi="Times New Roman" w:cs="Times New Roman"/>
        </w:rPr>
        <w:t>March</w:t>
      </w:r>
      <w:r w:rsidR="00535F57" w:rsidRPr="00EE737F">
        <w:rPr>
          <w:rFonts w:ascii="Times New Roman" w:eastAsia="Times New Roman" w:hAnsi="Times New Roman" w:cs="Times New Roman"/>
        </w:rPr>
        <w:t xml:space="preserve"> 202</w:t>
      </w:r>
      <w:r w:rsidR="00F70B5D">
        <w:rPr>
          <w:rFonts w:ascii="Times New Roman" w:eastAsia="Times New Roman" w:hAnsi="Times New Roman" w:cs="Times New Roman"/>
        </w:rPr>
        <w:t>4</w:t>
      </w:r>
    </w:p>
    <w:p w14:paraId="7D02A054" w14:textId="52FB2830" w:rsidR="00BF434F" w:rsidRPr="00EE737F" w:rsidRDefault="00BF434F" w:rsidP="00BF434F">
      <w:pPr>
        <w:rPr>
          <w:rFonts w:ascii="Times New Roman" w:hAnsi="Times New Roman" w:cs="Times New Roman"/>
        </w:rPr>
      </w:pPr>
      <w:r w:rsidRPr="00EE737F">
        <w:rPr>
          <w:rFonts w:ascii="Times New Roman" w:eastAsia="Times New Roman" w:hAnsi="Times New Roman" w:cs="Times New Roman"/>
          <w:b/>
        </w:rPr>
        <w:t>Ref No.</w:t>
      </w:r>
      <w:r w:rsidRPr="00EE737F">
        <w:rPr>
          <w:rFonts w:ascii="Times New Roman" w:eastAsia="Times New Roman" w:hAnsi="Times New Roman" w:cs="Times New Roman"/>
        </w:rPr>
        <w:t xml:space="preserve">  </w:t>
      </w:r>
      <w:r w:rsidR="003325D1" w:rsidRPr="00EE737F">
        <w:rPr>
          <w:rFonts w:ascii="Times New Roman" w:eastAsia="Times New Roman" w:hAnsi="Times New Roman" w:cs="Times New Roman"/>
        </w:rPr>
        <w:tab/>
      </w:r>
      <w:r w:rsidR="003325D1" w:rsidRPr="00EE737F">
        <w:rPr>
          <w:rFonts w:ascii="Times New Roman" w:eastAsia="Times New Roman" w:hAnsi="Times New Roman" w:cs="Times New Roman"/>
        </w:rPr>
        <w:tab/>
      </w:r>
      <w:r w:rsidR="00B463D7" w:rsidRPr="00EE737F">
        <w:rPr>
          <w:rFonts w:ascii="Times New Roman" w:eastAsia="Times New Roman" w:hAnsi="Times New Roman" w:cs="Times New Roman"/>
        </w:rPr>
        <w:t>SO-MOH-FGS-50</w:t>
      </w:r>
      <w:r w:rsidR="00EE737F" w:rsidRPr="00EE737F">
        <w:rPr>
          <w:rFonts w:ascii="Times New Roman" w:eastAsia="Times New Roman" w:hAnsi="Times New Roman" w:cs="Times New Roman"/>
        </w:rPr>
        <w:t>20</w:t>
      </w:r>
      <w:r w:rsidR="00B463D7" w:rsidRPr="00EE737F">
        <w:rPr>
          <w:rFonts w:ascii="Times New Roman" w:eastAsia="Times New Roman" w:hAnsi="Times New Roman" w:cs="Times New Roman"/>
        </w:rPr>
        <w:t>-CS-INDV</w:t>
      </w:r>
    </w:p>
    <w:p w14:paraId="68CDB105" w14:textId="77777777" w:rsidR="00BF434F" w:rsidRPr="00EE737F" w:rsidRDefault="00BF434F" w:rsidP="00BF434F">
      <w:pPr>
        <w:pStyle w:val="Default"/>
        <w:jc w:val="both"/>
        <w:rPr>
          <w:color w:val="auto"/>
        </w:rPr>
      </w:pPr>
    </w:p>
    <w:p w14:paraId="360D0C6C" w14:textId="77777777" w:rsidR="00BF434F" w:rsidRPr="00EE737F" w:rsidRDefault="00BF434F" w:rsidP="00BF434F">
      <w:pPr>
        <w:pStyle w:val="Default"/>
        <w:jc w:val="both"/>
        <w:rPr>
          <w:color w:val="auto"/>
        </w:rPr>
      </w:pPr>
      <w:r w:rsidRPr="00EE737F">
        <w:rPr>
          <w:b/>
          <w:bCs/>
          <w:color w:val="auto"/>
        </w:rPr>
        <w:t xml:space="preserve">1. </w:t>
      </w:r>
      <w:r w:rsidRPr="00EE737F">
        <w:rPr>
          <w:b/>
          <w:bCs/>
          <w:color w:val="auto"/>
        </w:rPr>
        <w:tab/>
        <w:t>BACKGROUND OF THE PROJECT</w:t>
      </w:r>
    </w:p>
    <w:p w14:paraId="463827AD" w14:textId="5D09E527" w:rsidR="00BF434F" w:rsidRPr="00EE737F" w:rsidRDefault="00B463D7" w:rsidP="00BF434F">
      <w:pPr>
        <w:jc w:val="both"/>
        <w:rPr>
          <w:rFonts w:ascii="Times New Roman" w:hAnsi="Times New Roman" w:cs="Times New Roman"/>
        </w:rPr>
      </w:pPr>
      <w:r w:rsidRPr="00EE737F">
        <w:rPr>
          <w:rFonts w:ascii="Times New Roman" w:hAnsi="Times New Roman" w:cs="Times New Roman"/>
        </w:rPr>
        <w:t xml:space="preserve">The Government of the Federal Republic of Somalia, through the Federal Ministry of Health, will be implementing Somalia COVID-19 Emergency Vaccination Project and the Additional Financing to the Project. The proposed Project and Additional Financing will form part of an expanded health response to the pandemic. The activities will build on the Bank’s existing health portfolio in the country.  </w:t>
      </w:r>
    </w:p>
    <w:p w14:paraId="5FA8E511" w14:textId="6D68A1E1" w:rsidR="00B463D7" w:rsidRPr="00EE737F" w:rsidRDefault="00B463D7" w:rsidP="00BF434F">
      <w:pPr>
        <w:jc w:val="both"/>
        <w:rPr>
          <w:rFonts w:ascii="Times New Roman" w:hAnsi="Times New Roman" w:cs="Times New Roman"/>
        </w:rPr>
      </w:pPr>
    </w:p>
    <w:p w14:paraId="29A6DAF5" w14:textId="77777777" w:rsidR="00EE737F" w:rsidRPr="00EE737F" w:rsidRDefault="00FF7995" w:rsidP="00FF7995">
      <w:pPr>
        <w:jc w:val="both"/>
        <w:rPr>
          <w:rFonts w:ascii="Times New Roman" w:hAnsi="Times New Roman" w:cs="Times New Roman"/>
        </w:rPr>
      </w:pPr>
      <w:r w:rsidRPr="00EE737F">
        <w:rPr>
          <w:rFonts w:ascii="Times New Roman" w:hAnsi="Times New Roman" w:cs="Times New Roman"/>
        </w:rPr>
        <w:t>The Somalia COVID-19 Emergency Vaccination Project, funded by the World Bank, has four key components: (</w:t>
      </w:r>
      <w:proofErr w:type="spellStart"/>
      <w:r w:rsidRPr="00EE737F">
        <w:rPr>
          <w:rFonts w:ascii="Times New Roman" w:hAnsi="Times New Roman" w:cs="Times New Roman"/>
        </w:rPr>
        <w:t>i</w:t>
      </w:r>
      <w:proofErr w:type="spellEnd"/>
      <w:r w:rsidRPr="00EE737F">
        <w:rPr>
          <w:rFonts w:ascii="Times New Roman" w:hAnsi="Times New Roman" w:cs="Times New Roman"/>
        </w:rPr>
        <w:t>) Vaccine Deployment and Acquisition; (ii) Implementation Management and Monitoring and Evaluation (M&amp;E) (iii) Continuity of Essential Health Services; and (iv) Strengthening solar-powered cold chain and oxygen delivery.</w:t>
      </w:r>
    </w:p>
    <w:p w14:paraId="4FAC0E60" w14:textId="790AAD4A" w:rsidR="00FF7995" w:rsidRPr="00EE737F" w:rsidRDefault="00FF7995" w:rsidP="00FF7995">
      <w:pPr>
        <w:jc w:val="both"/>
        <w:rPr>
          <w:rFonts w:ascii="Times New Roman" w:hAnsi="Times New Roman" w:cs="Times New Roman"/>
        </w:rPr>
      </w:pPr>
      <w:r w:rsidRPr="00EE737F">
        <w:rPr>
          <w:rFonts w:ascii="Times New Roman" w:hAnsi="Times New Roman" w:cs="Times New Roman"/>
        </w:rPr>
        <w:t xml:space="preserve"> </w:t>
      </w:r>
    </w:p>
    <w:p w14:paraId="6217135F" w14:textId="729FF794" w:rsidR="00B463D7" w:rsidRPr="00EE737F" w:rsidRDefault="00FF7995" w:rsidP="00FF7995">
      <w:pPr>
        <w:jc w:val="both"/>
        <w:rPr>
          <w:rFonts w:ascii="Times New Roman" w:hAnsi="Times New Roman" w:cs="Times New Roman"/>
        </w:rPr>
      </w:pPr>
      <w:r w:rsidRPr="00EE737F">
        <w:rPr>
          <w:rFonts w:ascii="Times New Roman" w:hAnsi="Times New Roman" w:cs="Times New Roman"/>
        </w:rPr>
        <w:t>The Project will focus on expanding the scope of activities in the parent project Somalia COVID-19 Emergency Vaccination Project and adjusting its overall design to be able to finance: (</w:t>
      </w:r>
      <w:proofErr w:type="spellStart"/>
      <w:r w:rsidRPr="00EE737F">
        <w:rPr>
          <w:rFonts w:ascii="Times New Roman" w:hAnsi="Times New Roman" w:cs="Times New Roman"/>
        </w:rPr>
        <w:t>i</w:t>
      </w:r>
      <w:proofErr w:type="spellEnd"/>
      <w:r w:rsidRPr="00EE737F">
        <w:rPr>
          <w:rFonts w:ascii="Times New Roman" w:hAnsi="Times New Roman" w:cs="Times New Roman"/>
        </w:rPr>
        <w:t xml:space="preserve">) strengthening national immunization capacity necessary for the continuity of essential health services; (ii) strengthening service delivery to ensure effective vaccine deployment including effective micro-planning, safe and appropriate transportation, storage, training, ancillary materials, registration, and effective vaccine logistics and a suitable information management system; (iii) monitoring and tracking of vaccine use and recording of any adverse reactions to vaccination; (iv) social mobilization and community engagement to enhance demand, foster confidence and promote the update of the COVID-19 vaccine. </w:t>
      </w:r>
    </w:p>
    <w:p w14:paraId="1B06E586" w14:textId="77777777" w:rsidR="00FF7995" w:rsidRPr="00EE737F" w:rsidRDefault="00FF7995" w:rsidP="00FF7995">
      <w:pPr>
        <w:jc w:val="both"/>
        <w:rPr>
          <w:rFonts w:ascii="Times New Roman" w:hAnsi="Times New Roman" w:cs="Times New Roman"/>
        </w:rPr>
      </w:pPr>
    </w:p>
    <w:p w14:paraId="6EBE49E6" w14:textId="77777777" w:rsidR="00EE737F" w:rsidRPr="00EE737F" w:rsidRDefault="00EE737F" w:rsidP="00EE737F">
      <w:pPr>
        <w:jc w:val="both"/>
        <w:rPr>
          <w:rFonts w:ascii="Times New Roman" w:hAnsi="Times New Roman" w:cs="Times New Roman"/>
          <w:color w:val="000000" w:themeColor="text1"/>
        </w:rPr>
      </w:pPr>
      <w:r w:rsidRPr="00EE737F">
        <w:rPr>
          <w:rStyle w:val="urlblreq1"/>
          <w:rFonts w:ascii="Times New Roman" w:hAnsi="Times New Roman" w:cs="Times New Roman"/>
          <w:color w:val="000000" w:themeColor="text1"/>
        </w:rPr>
        <w:t xml:space="preserve">The Immunization Specialist position will be a full-time contracted staff position, assigned to the Project Management Team of </w:t>
      </w:r>
      <w:proofErr w:type="spellStart"/>
      <w:r w:rsidRPr="00EE737F">
        <w:rPr>
          <w:rStyle w:val="urlblreq1"/>
          <w:rFonts w:ascii="Times New Roman" w:hAnsi="Times New Roman" w:cs="Times New Roman"/>
          <w:color w:val="000000" w:themeColor="text1"/>
        </w:rPr>
        <w:t>Galmadug</w:t>
      </w:r>
      <w:proofErr w:type="spellEnd"/>
      <w:r w:rsidRPr="00EE737F">
        <w:rPr>
          <w:rStyle w:val="urlblreq1"/>
          <w:rFonts w:ascii="Times New Roman" w:hAnsi="Times New Roman" w:cs="Times New Roman"/>
          <w:color w:val="000000" w:themeColor="text1"/>
        </w:rPr>
        <w:t xml:space="preserve"> State Ministry of Health. </w:t>
      </w:r>
      <w:r w:rsidRPr="00EE737F">
        <w:rPr>
          <w:rFonts w:ascii="Times New Roman" w:hAnsi="Times New Roman" w:cs="Times New Roman"/>
          <w:color w:val="000000" w:themeColor="text1"/>
        </w:rPr>
        <w:t xml:space="preserve">The Immunization Specialist will lead and be responsible for COVID-19 Emergency Vaccination Project ensuring the integration </w:t>
      </w:r>
      <w:proofErr w:type="gramStart"/>
      <w:r w:rsidRPr="00EE737F">
        <w:rPr>
          <w:rFonts w:ascii="Times New Roman" w:hAnsi="Times New Roman" w:cs="Times New Roman"/>
          <w:color w:val="000000" w:themeColor="text1"/>
        </w:rPr>
        <w:t>of  this</w:t>
      </w:r>
      <w:proofErr w:type="gramEnd"/>
      <w:r w:rsidRPr="00EE737F">
        <w:rPr>
          <w:rFonts w:ascii="Times New Roman" w:hAnsi="Times New Roman" w:cs="Times New Roman"/>
          <w:color w:val="000000" w:themeColor="text1"/>
        </w:rPr>
        <w:t xml:space="preserve"> project in the overall Immunization specific project coordination, implementation, day to day management and oversight of the Vaccination related activities. </w:t>
      </w:r>
      <w:r w:rsidRPr="00EE737F">
        <w:rPr>
          <w:rStyle w:val="urlblreq1"/>
          <w:rFonts w:ascii="Times New Roman" w:hAnsi="Times New Roman" w:cs="Times New Roman"/>
          <w:color w:val="000000" w:themeColor="text1"/>
        </w:rPr>
        <w:t>The Immunization Specialist will collaborate with the PMT Project Manager in the respective and Project Management Teams (PMT</w:t>
      </w:r>
      <w:r w:rsidRPr="00EE737F">
        <w:rPr>
          <w:rFonts w:ascii="Times New Roman" w:hAnsi="Times New Roman" w:cs="Times New Roman"/>
          <w:color w:val="000000" w:themeColor="text1"/>
        </w:rPr>
        <w:t xml:space="preserve"> to plan and monitor project implementation for immunization roll-out and ensure that the work of the project is aligned to other activities implemented by the FMOH and State-level Ministries of Health. The Immunization Specialist, in carrying out the </w:t>
      </w:r>
      <w:r w:rsidRPr="00EE737F">
        <w:rPr>
          <w:rFonts w:ascii="Times New Roman" w:hAnsi="Times New Roman" w:cs="Times New Roman"/>
          <w:color w:val="000000" w:themeColor="text1"/>
        </w:rPr>
        <w:lastRenderedPageBreak/>
        <w:t xml:space="preserve">duties of the post, will liaise closely with the relevant internal and external stakeholders, and ensure that project activities are executed in accordance with the Government of Somalia and World Bank requirements. </w:t>
      </w:r>
    </w:p>
    <w:p w14:paraId="799DF588" w14:textId="77777777" w:rsidR="009E7A58" w:rsidRPr="00EE737F" w:rsidRDefault="009E7A58" w:rsidP="00BF434F">
      <w:pPr>
        <w:jc w:val="both"/>
        <w:rPr>
          <w:rFonts w:ascii="Times New Roman" w:hAnsi="Times New Roman" w:cs="Times New Roman"/>
        </w:rPr>
      </w:pPr>
    </w:p>
    <w:p w14:paraId="74A33C5E" w14:textId="77777777" w:rsidR="00BF434F" w:rsidRPr="00EE737F" w:rsidRDefault="00BF434F" w:rsidP="00BF434F">
      <w:pPr>
        <w:jc w:val="both"/>
        <w:rPr>
          <w:rFonts w:ascii="Times New Roman" w:hAnsi="Times New Roman" w:cs="Times New Roman"/>
        </w:rPr>
      </w:pPr>
    </w:p>
    <w:p w14:paraId="354FCC53" w14:textId="77777777" w:rsidR="00BF434F" w:rsidRPr="00EE737F" w:rsidRDefault="00BF434F" w:rsidP="00BF434F">
      <w:pPr>
        <w:pStyle w:val="Default"/>
        <w:jc w:val="both"/>
        <w:rPr>
          <w:b/>
          <w:bCs/>
          <w:color w:val="auto"/>
        </w:rPr>
      </w:pPr>
      <w:r w:rsidRPr="00EE737F">
        <w:rPr>
          <w:b/>
          <w:bCs/>
          <w:color w:val="auto"/>
        </w:rPr>
        <w:t>2. SCOPE OF WORK AND RESPONSIBILITIES</w:t>
      </w:r>
    </w:p>
    <w:p w14:paraId="241FCEA1" w14:textId="77777777" w:rsidR="00EE737F" w:rsidRPr="00EE737F" w:rsidRDefault="00EE737F" w:rsidP="00EE737F">
      <w:pPr>
        <w:jc w:val="both"/>
        <w:rPr>
          <w:rFonts w:ascii="Times New Roman" w:hAnsi="Times New Roman" w:cs="Times New Roman"/>
        </w:rPr>
      </w:pPr>
      <w:r w:rsidRPr="00EE737F">
        <w:rPr>
          <w:rStyle w:val="urlblreq1"/>
          <w:rFonts w:ascii="Times New Roman" w:hAnsi="Times New Roman" w:cs="Times New Roman"/>
          <w:color w:val="000000" w:themeColor="text1"/>
        </w:rPr>
        <w:t xml:space="preserve">Reporting to the Project Manager at the PMT of the Ministry of Health - </w:t>
      </w:r>
      <w:proofErr w:type="spellStart"/>
      <w:r w:rsidRPr="00EE737F">
        <w:rPr>
          <w:rStyle w:val="urlblreq1"/>
          <w:rFonts w:ascii="Times New Roman" w:hAnsi="Times New Roman" w:cs="Times New Roman"/>
          <w:color w:val="000000" w:themeColor="text1"/>
        </w:rPr>
        <w:t>Galmadug</w:t>
      </w:r>
      <w:proofErr w:type="spellEnd"/>
      <w:r w:rsidRPr="00EE737F">
        <w:rPr>
          <w:rStyle w:val="urlblreq1"/>
          <w:rFonts w:ascii="Times New Roman" w:hAnsi="Times New Roman" w:cs="Times New Roman"/>
          <w:color w:val="000000" w:themeColor="text1"/>
        </w:rPr>
        <w:t xml:space="preserve"> and in close collaboration with the PCIU Senior Immunization Specialist. The Immunization Specialist is responsible </w:t>
      </w:r>
      <w:r w:rsidRPr="00EE737F">
        <w:rPr>
          <w:rFonts w:ascii="Times New Roman" w:hAnsi="Times New Roman" w:cs="Times New Roman"/>
        </w:rPr>
        <w:t>for day-to-day coordination of activities, manage and track implementation progress, and ensure overall compliance with Somalia’s national EPI policy of 2020 and the other national laws and World Bank operational policies pertaining to the project’s Vaccination related activities</w:t>
      </w:r>
      <w:r w:rsidRPr="00EE737F">
        <w:rPr>
          <w:rStyle w:val="urlblreq1"/>
          <w:rFonts w:ascii="Times New Roman" w:hAnsi="Times New Roman" w:cs="Times New Roman"/>
        </w:rPr>
        <w:t>.</w:t>
      </w:r>
      <w:r w:rsidRPr="00EE737F">
        <w:rPr>
          <w:rFonts w:ascii="Times New Roman" w:hAnsi="Times New Roman" w:cs="Times New Roman"/>
        </w:rPr>
        <w:t xml:space="preserve"> The Immunization Specialist will provide professional technical, and operational assistance related to vaccine demand throughout implementation process for the Somalia COVID-19 Vaccination Project, from development planning to delivery of results, by preparing, executing, managing, and implementing a variety of technical and administrative tasks to facilitate project development, implementation, progress monitoring, and evaluating and reporting of results.</w:t>
      </w:r>
    </w:p>
    <w:p w14:paraId="7346CDED" w14:textId="77777777" w:rsidR="00EE737F" w:rsidRPr="00EE737F" w:rsidRDefault="00EE737F" w:rsidP="00EE737F">
      <w:pPr>
        <w:spacing w:after="120"/>
        <w:jc w:val="both"/>
        <w:rPr>
          <w:rFonts w:ascii="Times New Roman" w:eastAsia="Times New Roman" w:hAnsi="Times New Roman" w:cs="Times New Roman"/>
        </w:rPr>
      </w:pPr>
      <w:r w:rsidRPr="00EE737F">
        <w:rPr>
          <w:rStyle w:val="urlblreq1"/>
          <w:rFonts w:ascii="Times New Roman" w:hAnsi="Times New Roman" w:cs="Times New Roman"/>
        </w:rPr>
        <w:t xml:space="preserve">  </w:t>
      </w:r>
    </w:p>
    <w:p w14:paraId="7E56FC53" w14:textId="77777777" w:rsidR="00EE737F" w:rsidRPr="00EE737F" w:rsidRDefault="00EE737F" w:rsidP="00EE737F">
      <w:pPr>
        <w:jc w:val="both"/>
        <w:rPr>
          <w:rFonts w:ascii="Times New Roman" w:hAnsi="Times New Roman" w:cs="Times New Roman"/>
        </w:rPr>
      </w:pPr>
      <w:r w:rsidRPr="00EE737F">
        <w:rPr>
          <w:rFonts w:ascii="Times New Roman" w:hAnsi="Times New Roman" w:cs="Times New Roman"/>
        </w:rPr>
        <w:t xml:space="preserve">The Immunization Specialist is expected to perform the following tasks: </w:t>
      </w:r>
    </w:p>
    <w:p w14:paraId="6A1AE679"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color w:val="262626" w:themeColor="text1" w:themeTint="D9"/>
        </w:rPr>
      </w:pPr>
      <w:r w:rsidRPr="00EE737F">
        <w:rPr>
          <w:rFonts w:ascii="Times New Roman" w:hAnsi="Times New Roman" w:cs="Times New Roman"/>
          <w:color w:val="262626" w:themeColor="text1" w:themeTint="D9"/>
        </w:rPr>
        <w:t xml:space="preserve">Work closely with the COVID Project Manager at PMT of the Ministry of Health, </w:t>
      </w:r>
      <w:proofErr w:type="spellStart"/>
      <w:r w:rsidRPr="00EE737F">
        <w:rPr>
          <w:rFonts w:ascii="Times New Roman" w:hAnsi="Times New Roman" w:cs="Times New Roman"/>
          <w:color w:val="262626" w:themeColor="text1" w:themeTint="D9"/>
        </w:rPr>
        <w:t>FMoH</w:t>
      </w:r>
      <w:proofErr w:type="spellEnd"/>
      <w:r w:rsidRPr="00EE737F">
        <w:rPr>
          <w:rFonts w:ascii="Times New Roman" w:hAnsi="Times New Roman" w:cs="Times New Roman"/>
          <w:color w:val="262626" w:themeColor="text1" w:themeTint="D9"/>
        </w:rPr>
        <w:t xml:space="preserve"> and FMS -to support the immunization program to roll out the Covid-19 vaccines efficiently and effectively.</w:t>
      </w:r>
    </w:p>
    <w:p w14:paraId="2508A692" w14:textId="6D8F7EEE" w:rsidR="00EE737F" w:rsidRPr="00EE737F" w:rsidRDefault="00EE737F" w:rsidP="00EE737F">
      <w:pPr>
        <w:pStyle w:val="ListParagraph"/>
        <w:numPr>
          <w:ilvl w:val="0"/>
          <w:numId w:val="10"/>
        </w:numPr>
        <w:spacing w:after="200" w:line="276" w:lineRule="auto"/>
        <w:rPr>
          <w:rFonts w:ascii="Times New Roman" w:hAnsi="Times New Roman" w:cs="Times New Roman"/>
        </w:rPr>
      </w:pPr>
      <w:r w:rsidRPr="00EE737F">
        <w:rPr>
          <w:rFonts w:ascii="Times New Roman" w:hAnsi="Times New Roman" w:cs="Times New Roman"/>
        </w:rPr>
        <w:t>Contribute to the revision process of the national vaccine deployment plan for COVID-</w:t>
      </w:r>
      <w:r w:rsidR="00535F57" w:rsidRPr="00EE737F">
        <w:rPr>
          <w:rFonts w:ascii="Times New Roman" w:hAnsi="Times New Roman" w:cs="Times New Roman"/>
        </w:rPr>
        <w:t>19 and the</w:t>
      </w:r>
      <w:r w:rsidRPr="00EE737F">
        <w:rPr>
          <w:rFonts w:ascii="Times New Roman" w:hAnsi="Times New Roman" w:cs="Times New Roman"/>
        </w:rPr>
        <w:t xml:space="preserve"> updating of the Vaccine Readiness Assessment Tool (VIRAT/VIRAF) as the government expands the eligible population to children below 18.</w:t>
      </w:r>
    </w:p>
    <w:p w14:paraId="57EAF71E" w14:textId="77777777" w:rsidR="00EE737F" w:rsidRPr="00EE737F" w:rsidRDefault="00EE737F" w:rsidP="00EE737F">
      <w:pPr>
        <w:pStyle w:val="ListParagraph"/>
        <w:numPr>
          <w:ilvl w:val="0"/>
          <w:numId w:val="10"/>
        </w:numPr>
        <w:spacing w:after="160" w:line="259" w:lineRule="auto"/>
        <w:rPr>
          <w:rFonts w:ascii="Times New Roman" w:hAnsi="Times New Roman" w:cs="Times New Roman"/>
          <w:color w:val="262626" w:themeColor="text1" w:themeTint="D9"/>
        </w:rPr>
      </w:pPr>
      <w:r w:rsidRPr="00EE737F">
        <w:rPr>
          <w:rFonts w:ascii="Times New Roman" w:hAnsi="Times New Roman" w:cs="Times New Roman"/>
          <w:color w:val="262626" w:themeColor="text1" w:themeTint="D9"/>
        </w:rPr>
        <w:t xml:space="preserve">Produce an inception report and monthly progress reports </w:t>
      </w:r>
      <w:r w:rsidRPr="00EE737F">
        <w:rPr>
          <w:rStyle w:val="None"/>
          <w:rFonts w:ascii="Times New Roman" w:hAnsi="Times New Roman" w:cs="Times New Roman"/>
        </w:rPr>
        <w:t xml:space="preserve">to the PMT Project Manager and PCIU Senior Immunization Specialist </w:t>
      </w:r>
      <w:r w:rsidRPr="00EE737F">
        <w:rPr>
          <w:rFonts w:ascii="Times New Roman" w:hAnsi="Times New Roman" w:cs="Times New Roman"/>
          <w:color w:val="000000" w:themeColor="text1"/>
        </w:rPr>
        <w:t>written documentation on Immunization activities and indicators results, as appropriate.</w:t>
      </w:r>
    </w:p>
    <w:p w14:paraId="6C17300F" w14:textId="77777777" w:rsidR="00EE737F" w:rsidRPr="00EE737F" w:rsidRDefault="00EE737F" w:rsidP="00EE737F">
      <w:pPr>
        <w:pStyle w:val="ListParagraph"/>
        <w:numPr>
          <w:ilvl w:val="0"/>
          <w:numId w:val="10"/>
        </w:numPr>
        <w:spacing w:after="160" w:line="259" w:lineRule="auto"/>
        <w:rPr>
          <w:rFonts w:ascii="Times New Roman" w:hAnsi="Times New Roman" w:cs="Times New Roman"/>
          <w:color w:val="262626" w:themeColor="text1" w:themeTint="D9"/>
        </w:rPr>
      </w:pPr>
      <w:r w:rsidRPr="00EE737F">
        <w:rPr>
          <w:rFonts w:ascii="Times New Roman" w:hAnsi="Times New Roman" w:cs="Times New Roman"/>
          <w:color w:val="262626" w:themeColor="text1" w:themeTint="D9"/>
        </w:rPr>
        <w:t xml:space="preserve">Planning and implementing the COVID-19 vaccine deployment, capacity-building, strengthening immunization supply chain management, and Cold Chain management. </w:t>
      </w:r>
    </w:p>
    <w:p w14:paraId="509B9A72" w14:textId="77777777" w:rsidR="00EE737F" w:rsidRPr="00EE737F" w:rsidRDefault="00EE737F" w:rsidP="00EE737F">
      <w:pPr>
        <w:pStyle w:val="ListParagraph"/>
        <w:numPr>
          <w:ilvl w:val="0"/>
          <w:numId w:val="10"/>
        </w:numPr>
        <w:spacing w:after="160" w:line="259" w:lineRule="auto"/>
        <w:rPr>
          <w:rFonts w:ascii="Times New Roman" w:hAnsi="Times New Roman" w:cs="Times New Roman"/>
          <w:color w:val="262626" w:themeColor="text1" w:themeTint="D9"/>
        </w:rPr>
      </w:pPr>
      <w:r w:rsidRPr="00EE737F">
        <w:rPr>
          <w:rFonts w:ascii="Times New Roman" w:hAnsi="Times New Roman" w:cs="Times New Roman"/>
          <w:color w:val="262626" w:themeColor="text1" w:themeTint="D9"/>
        </w:rPr>
        <w:t xml:space="preserve">Oversee the identification and recruitment of FMS, regional and district health/immunization teams associated directly with immunization activities, in line with WB requirements; </w:t>
      </w:r>
    </w:p>
    <w:p w14:paraId="7C80EFF0"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rPr>
        <w:t xml:space="preserve">Provide technical support and guidance </w:t>
      </w:r>
      <w:r w:rsidRPr="00EE737F">
        <w:rPr>
          <w:rFonts w:ascii="Times New Roman" w:hAnsi="Times New Roman" w:cs="Times New Roman"/>
          <w:color w:val="262626" w:themeColor="text1" w:themeTint="D9"/>
        </w:rPr>
        <w:t>related to the deployment of COVID-19 vaccines and i</w:t>
      </w:r>
      <w:r w:rsidRPr="00EE737F">
        <w:rPr>
          <w:rFonts w:ascii="Times New Roman" w:hAnsi="Times New Roman" w:cs="Times New Roman"/>
        </w:rPr>
        <w:t xml:space="preserve">mmunization Services and activities, to ensure </w:t>
      </w:r>
      <w:r w:rsidRPr="00EE737F">
        <w:rPr>
          <w:rFonts w:ascii="Times New Roman" w:hAnsi="Times New Roman" w:cs="Times New Roman"/>
          <w:color w:val="000000" w:themeColor="text1"/>
        </w:rPr>
        <w:t>proper execution of the tasks</w:t>
      </w:r>
      <w:r w:rsidRPr="00EE737F">
        <w:rPr>
          <w:rFonts w:ascii="Times New Roman" w:hAnsi="Times New Roman" w:cs="Times New Roman"/>
        </w:rPr>
        <w:t xml:space="preserve"> and the successful and effective attainment of the Project Development Objectives and Key Performance Indicators established for the Project </w:t>
      </w:r>
    </w:p>
    <w:p w14:paraId="7981B2EF"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color w:val="000000" w:themeColor="text1"/>
        </w:rPr>
        <w:t xml:space="preserve">Support the COVID19 </w:t>
      </w:r>
      <w:r w:rsidRPr="00EE737F">
        <w:rPr>
          <w:rFonts w:ascii="Times New Roman" w:hAnsi="Times New Roman" w:cs="Times New Roman"/>
          <w:color w:val="262626" w:themeColor="text1" w:themeTint="D9"/>
        </w:rPr>
        <w:t xml:space="preserve">Project Manager at PMT of the Ministry of </w:t>
      </w:r>
      <w:proofErr w:type="gramStart"/>
      <w:r w:rsidRPr="00EE737F">
        <w:rPr>
          <w:rFonts w:ascii="Times New Roman" w:hAnsi="Times New Roman" w:cs="Times New Roman"/>
          <w:color w:val="262626" w:themeColor="text1" w:themeTint="D9"/>
        </w:rPr>
        <w:t>Health</w:t>
      </w:r>
      <w:r w:rsidRPr="00EE737F">
        <w:rPr>
          <w:rFonts w:ascii="Times New Roman" w:hAnsi="Times New Roman" w:cs="Times New Roman"/>
          <w:color w:val="000000" w:themeColor="text1"/>
        </w:rPr>
        <w:t xml:space="preserve">  and</w:t>
      </w:r>
      <w:proofErr w:type="gramEnd"/>
      <w:r w:rsidRPr="00EE737F">
        <w:rPr>
          <w:rFonts w:ascii="Times New Roman" w:hAnsi="Times New Roman" w:cs="Times New Roman"/>
          <w:color w:val="000000" w:themeColor="text1"/>
        </w:rPr>
        <w:t xml:space="preserve"> PMTs in the p</w:t>
      </w:r>
      <w:r w:rsidRPr="00EE737F">
        <w:rPr>
          <w:rFonts w:ascii="Times New Roman" w:hAnsi="Times New Roman" w:cs="Times New Roman"/>
        </w:rPr>
        <w:t>reparation of the annual work plan (AWP) in all Immunization related Areas</w:t>
      </w:r>
    </w:p>
    <w:p w14:paraId="7FBA78A0"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rPr>
        <w:t xml:space="preserve">Prepare and participate in work planning related to COVID-19 vaccine deployment in line with broader immunization strategy and provide status updates along with the COVID </w:t>
      </w:r>
      <w:r w:rsidRPr="00EE737F">
        <w:rPr>
          <w:rFonts w:ascii="Times New Roman" w:hAnsi="Times New Roman" w:cs="Times New Roman"/>
          <w:color w:val="262626" w:themeColor="text1" w:themeTint="D9"/>
        </w:rPr>
        <w:t xml:space="preserve">Project Manager at PMT and PMTs </w:t>
      </w:r>
      <w:r w:rsidRPr="00EE737F">
        <w:rPr>
          <w:rFonts w:ascii="Times New Roman" w:hAnsi="Times New Roman" w:cs="Times New Roman"/>
        </w:rPr>
        <w:t xml:space="preserve">to the concerned MOH departments and Ministries, including the Ministry of Finance, and other ministries as relevant. </w:t>
      </w:r>
    </w:p>
    <w:p w14:paraId="2FB2916E"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rPr>
        <w:t>Contribute to the establishment of a well-performing working group for the immunization supply chain (</w:t>
      </w:r>
      <w:proofErr w:type="spellStart"/>
      <w:r w:rsidRPr="00EE737F">
        <w:rPr>
          <w:rFonts w:ascii="Times New Roman" w:hAnsi="Times New Roman" w:cs="Times New Roman"/>
        </w:rPr>
        <w:t>iSCM</w:t>
      </w:r>
      <w:proofErr w:type="spellEnd"/>
      <w:r w:rsidRPr="00EE737F">
        <w:rPr>
          <w:rFonts w:ascii="Times New Roman" w:hAnsi="Times New Roman" w:cs="Times New Roman"/>
        </w:rPr>
        <w:t>) at state level.</w:t>
      </w:r>
    </w:p>
    <w:p w14:paraId="7081F3D0"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rPr>
        <w:t xml:space="preserve">Provide technical assistance to the Implementation and administration of the immunization services contracts, ensuring accountability and transparency. </w:t>
      </w:r>
    </w:p>
    <w:p w14:paraId="5B45FC4C" w14:textId="77777777" w:rsidR="00D36ACC" w:rsidRPr="00EE737F" w:rsidRDefault="00D36ACC" w:rsidP="00D36ACC">
      <w:pPr>
        <w:pStyle w:val="ListParagraph"/>
        <w:ind w:left="360"/>
        <w:contextualSpacing w:val="0"/>
        <w:jc w:val="both"/>
        <w:rPr>
          <w:rFonts w:ascii="Times New Roman" w:hAnsi="Times New Roman" w:cs="Times New Roman"/>
        </w:rPr>
      </w:pPr>
    </w:p>
    <w:p w14:paraId="63000E16" w14:textId="50077336" w:rsidR="00BF434F" w:rsidRPr="00EE737F" w:rsidRDefault="00BF434F" w:rsidP="00BF434F">
      <w:pPr>
        <w:spacing w:after="120"/>
        <w:jc w:val="both"/>
        <w:rPr>
          <w:rStyle w:val="urlblreq1"/>
          <w:rFonts w:ascii="Times New Roman" w:hAnsi="Times New Roman" w:cs="Times New Roman"/>
          <w:color w:val="000000" w:themeColor="text1"/>
        </w:rPr>
      </w:pPr>
      <w:r w:rsidRPr="00EE737F">
        <w:rPr>
          <w:rStyle w:val="urlblreq1"/>
          <w:rFonts w:ascii="Times New Roman" w:hAnsi="Times New Roman" w:cs="Times New Roman"/>
          <w:color w:val="000000" w:themeColor="text1"/>
        </w:rPr>
        <w:t xml:space="preserve">S/he will undertake all the other specific tasks detailed in the Terms of Reference (TOR) that can be found at the following </w:t>
      </w:r>
      <w:r w:rsidRPr="00EE737F">
        <w:rPr>
          <w:rStyle w:val="urlblreq1"/>
          <w:rFonts w:ascii="Times New Roman" w:hAnsi="Times New Roman" w:cs="Times New Roman"/>
          <w:b/>
          <w:color w:val="000000" w:themeColor="text1"/>
        </w:rPr>
        <w:t>www.mo</w:t>
      </w:r>
      <w:r w:rsidR="00D36ACC" w:rsidRPr="00EE737F">
        <w:rPr>
          <w:rStyle w:val="urlblreq1"/>
          <w:rFonts w:ascii="Times New Roman" w:hAnsi="Times New Roman" w:cs="Times New Roman"/>
          <w:b/>
          <w:color w:val="000000" w:themeColor="text1"/>
        </w:rPr>
        <w:t>h</w:t>
      </w:r>
      <w:r w:rsidRPr="00EE737F">
        <w:rPr>
          <w:rStyle w:val="urlblreq1"/>
          <w:rFonts w:ascii="Times New Roman" w:hAnsi="Times New Roman" w:cs="Times New Roman"/>
          <w:b/>
          <w:color w:val="000000" w:themeColor="text1"/>
        </w:rPr>
        <w:t>.gov.so</w:t>
      </w:r>
      <w:r w:rsidRPr="00EE737F">
        <w:rPr>
          <w:rStyle w:val="urlblreq1"/>
          <w:rFonts w:ascii="Times New Roman" w:hAnsi="Times New Roman" w:cs="Times New Roman"/>
          <w:color w:val="000000" w:themeColor="text1"/>
        </w:rPr>
        <w:t xml:space="preserve"> or can be provided upon submission of application (by E-mail</w:t>
      </w:r>
      <w:r w:rsidR="00C949E3" w:rsidRPr="00EE737F">
        <w:rPr>
          <w:rStyle w:val="urlblreq1"/>
          <w:rFonts w:ascii="Times New Roman" w:hAnsi="Times New Roman" w:cs="Times New Roman"/>
          <w:color w:val="000000" w:themeColor="text1"/>
        </w:rPr>
        <w:t xml:space="preserve"> to the address </w:t>
      </w:r>
      <w:r w:rsidR="00041AE6" w:rsidRPr="00EE737F">
        <w:rPr>
          <w:rStyle w:val="urlblreq1"/>
          <w:rFonts w:ascii="Times New Roman" w:hAnsi="Times New Roman" w:cs="Times New Roman"/>
          <w:color w:val="000000" w:themeColor="text1"/>
        </w:rPr>
        <w:t>in paragraph 6.1 below</w:t>
      </w:r>
      <w:r w:rsidRPr="00EE737F">
        <w:rPr>
          <w:rStyle w:val="urlblreq1"/>
          <w:rFonts w:ascii="Times New Roman" w:hAnsi="Times New Roman" w:cs="Times New Roman"/>
          <w:color w:val="000000" w:themeColor="text1"/>
        </w:rPr>
        <w:t xml:space="preserve">).   </w:t>
      </w:r>
    </w:p>
    <w:p w14:paraId="14294D71" w14:textId="77777777" w:rsidR="00BF434F" w:rsidRPr="00EE737F" w:rsidRDefault="00BF434F" w:rsidP="00BF434F">
      <w:pPr>
        <w:jc w:val="both"/>
        <w:rPr>
          <w:rFonts w:ascii="Times New Roman" w:hAnsi="Times New Roman" w:cs="Times New Roman"/>
        </w:rPr>
      </w:pPr>
    </w:p>
    <w:p w14:paraId="0F8CADAA" w14:textId="77777777" w:rsidR="00C949E3" w:rsidRPr="00EE737F" w:rsidRDefault="00BF434F" w:rsidP="00C949E3">
      <w:pPr>
        <w:jc w:val="both"/>
        <w:rPr>
          <w:rFonts w:ascii="Times New Roman" w:hAnsi="Times New Roman" w:cs="Times New Roman"/>
        </w:rPr>
      </w:pPr>
      <w:r w:rsidRPr="00EE737F">
        <w:rPr>
          <w:rFonts w:ascii="Times New Roman" w:eastAsiaTheme="minorHAnsi" w:hAnsi="Times New Roman" w:cs="Times New Roman"/>
          <w:b/>
          <w:bCs/>
        </w:rPr>
        <w:t xml:space="preserve">3) </w:t>
      </w:r>
      <w:r w:rsidR="00C949E3" w:rsidRPr="00EE737F">
        <w:rPr>
          <w:rFonts w:ascii="Times New Roman" w:eastAsiaTheme="minorHAnsi" w:hAnsi="Times New Roman" w:cs="Times New Roman"/>
          <w:b/>
          <w:bCs/>
        </w:rPr>
        <w:t>SELECTION CRITERIA</w:t>
      </w:r>
    </w:p>
    <w:p w14:paraId="22EEFC6C" w14:textId="77777777" w:rsidR="00BF434F" w:rsidRPr="00EE737F" w:rsidRDefault="00BF434F" w:rsidP="00C949E3">
      <w:pPr>
        <w:jc w:val="both"/>
        <w:rPr>
          <w:rFonts w:ascii="Times New Roman" w:hAnsi="Times New Roman" w:cs="Times New Roman"/>
        </w:rPr>
      </w:pPr>
      <w:r w:rsidRPr="00EE737F">
        <w:rPr>
          <w:rFonts w:ascii="Times New Roman" w:hAnsi="Times New Roman" w:cs="Times New Roman"/>
        </w:rPr>
        <w:t xml:space="preserve">The selection shall be based on qualification, experience and skills of the candidate and followed by an interview. </w:t>
      </w:r>
    </w:p>
    <w:p w14:paraId="45566E69" w14:textId="005B4E10" w:rsidR="00BF434F" w:rsidRPr="00EE737F" w:rsidRDefault="00BF434F" w:rsidP="00C949E3">
      <w:pPr>
        <w:jc w:val="both"/>
        <w:rPr>
          <w:rFonts w:ascii="Times New Roman" w:hAnsi="Times New Roman" w:cs="Times New Roman"/>
        </w:rPr>
      </w:pPr>
      <w:r w:rsidRPr="00EE737F">
        <w:rPr>
          <w:rFonts w:ascii="Times New Roman" w:hAnsi="Times New Roman" w:cs="Times New Roman"/>
        </w:rPr>
        <w:t xml:space="preserve">The </w:t>
      </w:r>
      <w:r w:rsidR="00EE737F">
        <w:rPr>
          <w:rFonts w:ascii="Times New Roman" w:hAnsi="Times New Roman" w:cs="Times New Roman"/>
        </w:rPr>
        <w:t xml:space="preserve">PMT </w:t>
      </w:r>
      <w:r w:rsidR="00D968F9" w:rsidRPr="00EE737F">
        <w:rPr>
          <w:rFonts w:ascii="Times New Roman" w:hAnsi="Times New Roman" w:cs="Times New Roman"/>
        </w:rPr>
        <w:t>Immunization Specialist</w:t>
      </w:r>
      <w:r w:rsidRPr="00EE737F">
        <w:rPr>
          <w:rFonts w:ascii="Times New Roman" w:hAnsi="Times New Roman" w:cs="Times New Roman"/>
        </w:rPr>
        <w:t xml:space="preserve"> will possess the following qualifications:</w:t>
      </w:r>
    </w:p>
    <w:p w14:paraId="2EBB6287" w14:textId="77777777" w:rsidR="00EE737F" w:rsidRPr="00241826" w:rsidRDefault="00EE737F" w:rsidP="00EE737F">
      <w:pPr>
        <w:pStyle w:val="ListParagraph"/>
        <w:numPr>
          <w:ilvl w:val="0"/>
          <w:numId w:val="11"/>
        </w:numPr>
        <w:spacing w:after="160" w:line="259" w:lineRule="auto"/>
        <w:jc w:val="both"/>
        <w:rPr>
          <w:rFonts w:ascii="Times New Roman" w:hAnsi="Times New Roman" w:cs="Times New Roman"/>
        </w:rPr>
      </w:pPr>
      <w:r w:rsidRPr="00241826">
        <w:rPr>
          <w:rFonts w:ascii="Times New Roman" w:hAnsi="Times New Roman" w:cs="Times New Roman"/>
        </w:rPr>
        <w:t>A degree in public health public health and or medical science, or another relevant technical field. Having master degree in the relevant qualification is an added advantage.</w:t>
      </w:r>
    </w:p>
    <w:p w14:paraId="65BFB074" w14:textId="35056679"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Minimum 5 years of professional experience in one or more of the following areas is required: Public Health Emergency, immunization program, social development program planning</w:t>
      </w:r>
      <w:proofErr w:type="gramStart"/>
      <w:r w:rsidRPr="00241826">
        <w:rPr>
          <w:rFonts w:ascii="Times New Roman" w:hAnsi="Times New Roman" w:cs="Times New Roman"/>
        </w:rPr>
        <w:t>, ,</w:t>
      </w:r>
      <w:proofErr w:type="gramEnd"/>
      <w:r w:rsidRPr="00241826">
        <w:rPr>
          <w:rFonts w:ascii="Times New Roman" w:hAnsi="Times New Roman" w:cs="Times New Roman"/>
        </w:rPr>
        <w:t xml:space="preserve"> communication for development, project management, data management and analysis or related areas. </w:t>
      </w:r>
    </w:p>
    <w:p w14:paraId="05E14310"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Experience in designing and managing immunization program performance monitoring systems is desirable. </w:t>
      </w:r>
    </w:p>
    <w:p w14:paraId="2DD66606"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Good facilitation, analytical and conflict resolution skills are required.</w:t>
      </w:r>
    </w:p>
    <w:p w14:paraId="1514CA46"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Ability to work independently, under pressure, and within deadlines, including strong planning and coordination skills - Effective communication, advocacy and people skills and the ability to communicate with various stakeholders and to express concisely and clearly ideas and concepts in written and oral form. - Strong interpersonal communication and writing skills, with ability to lead/train a group of individuals and impart knowledge.</w:t>
      </w:r>
    </w:p>
    <w:p w14:paraId="59A0ADF4"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In-depth knowledge on immunization, introduction of new vaccines, knowledge on AEFI, risk management, writing strategies, policies, knowledge and experience with data collection, data management analysis and reporting are essential. - Solid knowledge and expertise working with multiple technical agencies working in the immunization field </w:t>
      </w:r>
    </w:p>
    <w:p w14:paraId="043E5145"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Familiarity with country, government structures and MOH partners is desirable.</w:t>
      </w:r>
    </w:p>
    <w:p w14:paraId="65C07F8F"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Relevant experience in a UN system agency and/or government organization is desirable. </w:t>
      </w:r>
    </w:p>
    <w:p w14:paraId="24EA7355"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Excellent written and oral communication in Somali and English is required. </w:t>
      </w:r>
    </w:p>
    <w:p w14:paraId="51574A50"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Ability to effectively work with colleagues at various levels (from junior to the most senior levels) to maintain a focus on project objectives with transparency and adherence to FGS and World Bank procedures and policies  </w:t>
      </w:r>
    </w:p>
    <w:p w14:paraId="1CCAAF03"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Excellent diplomacy and negotiation skills with the ability to handle complex situations  </w:t>
      </w:r>
    </w:p>
    <w:p w14:paraId="26A8D8AA"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Excellent interpersonal skills with the ability to handle conflict constructively, tactfully, and positively   </w:t>
      </w:r>
    </w:p>
    <w:p w14:paraId="368CABAE"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Strong prioritization skills with the ability to balance competing priorities and to lead teams to effectively balance competing work demands </w:t>
      </w:r>
    </w:p>
    <w:p w14:paraId="4DA2F559"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Proven ability to deliver results in complex and challenging environments; experience working in Somalia and/ or other fragile and conflict-affected situations an asset </w:t>
      </w:r>
    </w:p>
    <w:p w14:paraId="7FAB2794" w14:textId="5F2AB290"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Proven ability to articulate technical information clearly and effectively to both technical </w:t>
      </w:r>
      <w:proofErr w:type="spellStart"/>
      <w:r w:rsidRPr="00241826">
        <w:rPr>
          <w:rFonts w:ascii="Times New Roman" w:hAnsi="Times New Roman" w:cs="Times New Roman"/>
        </w:rPr>
        <w:t>andnon-technicalaudiences</w:t>
      </w:r>
      <w:proofErr w:type="spellEnd"/>
      <w:r w:rsidRPr="00241826">
        <w:rPr>
          <w:rFonts w:ascii="Times New Roman" w:hAnsi="Times New Roman" w:cs="Times New Roman"/>
        </w:rPr>
        <w:t xml:space="preserve"> </w:t>
      </w:r>
      <w:r w:rsidRPr="00241826">
        <w:rPr>
          <w:rFonts w:ascii="Times New Roman" w:hAnsi="Times New Roman" w:cs="Times New Roman"/>
        </w:rPr>
        <w:br/>
      </w:r>
    </w:p>
    <w:p w14:paraId="535E2F2E" w14:textId="77777777" w:rsidR="00766190" w:rsidRPr="00EE737F" w:rsidRDefault="00766190" w:rsidP="00766190">
      <w:pPr>
        <w:pStyle w:val="ListParagraph"/>
        <w:ind w:left="360"/>
        <w:contextualSpacing w:val="0"/>
        <w:jc w:val="both"/>
        <w:rPr>
          <w:rFonts w:ascii="Times New Roman" w:hAnsi="Times New Roman" w:cs="Times New Roman"/>
        </w:rPr>
      </w:pPr>
    </w:p>
    <w:p w14:paraId="643D4887" w14:textId="77777777" w:rsidR="00BF434F" w:rsidRPr="00EE737F" w:rsidRDefault="00BF434F" w:rsidP="00BF434F">
      <w:pPr>
        <w:autoSpaceDE w:val="0"/>
        <w:autoSpaceDN w:val="0"/>
        <w:adjustRightInd w:val="0"/>
        <w:jc w:val="both"/>
        <w:rPr>
          <w:rFonts w:ascii="Times New Roman" w:hAnsi="Times New Roman" w:cs="Times New Roman"/>
          <w:b/>
          <w:bCs/>
        </w:rPr>
      </w:pPr>
      <w:r w:rsidRPr="00EE737F">
        <w:rPr>
          <w:rFonts w:ascii="Times New Roman" w:hAnsi="Times New Roman" w:cs="Times New Roman"/>
          <w:b/>
          <w:bCs/>
        </w:rPr>
        <w:t>3. REPORTING</w:t>
      </w:r>
    </w:p>
    <w:p w14:paraId="48917492" w14:textId="77777777" w:rsidR="00F53B18" w:rsidRPr="00241826" w:rsidRDefault="00F53B18" w:rsidP="00F53B18">
      <w:pPr>
        <w:spacing w:after="120"/>
        <w:rPr>
          <w:rFonts w:ascii="Times New Roman" w:hAnsi="Times New Roman" w:cs="Times New Roman"/>
        </w:rPr>
      </w:pPr>
      <w:r w:rsidRPr="00241826">
        <w:rPr>
          <w:rStyle w:val="None"/>
          <w:rFonts w:ascii="Times New Roman" w:hAnsi="Times New Roman" w:cs="Times New Roman"/>
        </w:rPr>
        <w:lastRenderedPageBreak/>
        <w:t xml:space="preserve">The Immunization Specialist will report to PMT Project Manager and closely working, supporting the PCIU Senior Immunization Specialist and </w:t>
      </w:r>
      <w:r w:rsidRPr="00241826">
        <w:rPr>
          <w:rFonts w:ascii="Times New Roman" w:hAnsi="Times New Roman" w:cs="Times New Roman"/>
        </w:rPr>
        <w:t xml:space="preserve">technical </w:t>
      </w:r>
      <w:proofErr w:type="gramStart"/>
      <w:r w:rsidRPr="00241826">
        <w:rPr>
          <w:rFonts w:ascii="Times New Roman" w:hAnsi="Times New Roman" w:cs="Times New Roman"/>
        </w:rPr>
        <w:t>departments  at</w:t>
      </w:r>
      <w:proofErr w:type="gramEnd"/>
      <w:r w:rsidRPr="00241826">
        <w:rPr>
          <w:rFonts w:ascii="Times New Roman" w:hAnsi="Times New Roman" w:cs="Times New Roman"/>
        </w:rPr>
        <w:t xml:space="preserve"> federal state levels and the technical working groups in the execution of duties. </w:t>
      </w:r>
    </w:p>
    <w:p w14:paraId="0EC8BE38" w14:textId="77777777" w:rsidR="00BF434F" w:rsidRPr="00EE737F" w:rsidRDefault="00BF434F" w:rsidP="00BF434F">
      <w:pPr>
        <w:pStyle w:val="ListParagraph"/>
        <w:ind w:left="0"/>
        <w:jc w:val="both"/>
        <w:rPr>
          <w:rFonts w:ascii="Times New Roman" w:hAnsi="Times New Roman" w:cs="Times New Roman"/>
        </w:rPr>
      </w:pPr>
    </w:p>
    <w:p w14:paraId="46361846" w14:textId="77777777" w:rsidR="00BF434F" w:rsidRPr="00EE737F" w:rsidRDefault="00BF434F" w:rsidP="00BF434F">
      <w:pPr>
        <w:autoSpaceDE w:val="0"/>
        <w:autoSpaceDN w:val="0"/>
        <w:adjustRightInd w:val="0"/>
        <w:jc w:val="both"/>
        <w:rPr>
          <w:rFonts w:ascii="Times New Roman" w:hAnsi="Times New Roman" w:cs="Times New Roman"/>
          <w:b/>
          <w:bCs/>
        </w:rPr>
      </w:pPr>
      <w:r w:rsidRPr="00EE737F">
        <w:rPr>
          <w:rFonts w:ascii="Times New Roman" w:hAnsi="Times New Roman" w:cs="Times New Roman"/>
          <w:b/>
          <w:bCs/>
        </w:rPr>
        <w:t>4.</w:t>
      </w:r>
      <w:r w:rsidRPr="00EE737F">
        <w:rPr>
          <w:rFonts w:ascii="Times New Roman" w:hAnsi="Times New Roman" w:cs="Times New Roman"/>
          <w:b/>
          <w:bCs/>
        </w:rPr>
        <w:tab/>
        <w:t>DURATION OF ASSIGNMENT</w:t>
      </w:r>
      <w:r w:rsidRPr="00EE737F">
        <w:rPr>
          <w:rFonts w:ascii="Times New Roman" w:hAnsi="Times New Roman" w:cs="Times New Roman"/>
        </w:rPr>
        <w:t>:</w:t>
      </w:r>
    </w:p>
    <w:p w14:paraId="244E1C88" w14:textId="716C4AE8" w:rsidR="00BF434F" w:rsidRPr="00FF0A70" w:rsidRDefault="00FF0A70" w:rsidP="00FF0A70">
      <w:pPr>
        <w:spacing w:after="120"/>
        <w:jc w:val="both"/>
        <w:rPr>
          <w:rFonts w:ascii="Times New Roman" w:hAnsi="Times New Roman" w:cs="Times New Roman"/>
          <w:color w:val="D0001D"/>
        </w:rPr>
      </w:pPr>
      <w:r w:rsidRPr="00FF0A70">
        <w:rPr>
          <w:rStyle w:val="urlblreq1"/>
          <w:rFonts w:ascii="Times New Roman" w:hAnsi="Times New Roman" w:cs="Times New Roman"/>
          <w:color w:val="000000" w:themeColor="text1"/>
        </w:rPr>
        <w:t xml:space="preserve">The PMT Immunization Specialist will be engaged on a full-time basis and is expected to commence after signed contract for an initial period </w:t>
      </w:r>
      <w:r w:rsidRPr="00241826">
        <w:rPr>
          <w:rFonts w:ascii="Times New Roman" w:hAnsi="Times New Roman" w:cs="Times New Roman"/>
        </w:rPr>
        <w:t>of 12 months, with a trial period of 6 months. The contract is renewable annually subject to satisfactory performance</w:t>
      </w:r>
      <w:r>
        <w:rPr>
          <w:rFonts w:ascii="Times New Roman" w:hAnsi="Times New Roman" w:cs="Times New Roman"/>
        </w:rPr>
        <w:t xml:space="preserve"> </w:t>
      </w:r>
      <w:r w:rsidR="00C949E3" w:rsidRPr="00EE737F">
        <w:rPr>
          <w:rFonts w:ascii="Times New Roman" w:hAnsi="Times New Roman" w:cs="Times New Roman"/>
        </w:rPr>
        <w:t>and availability of funds.</w:t>
      </w:r>
      <w:r w:rsidR="00BF434F" w:rsidRPr="00EE737F">
        <w:rPr>
          <w:rFonts w:ascii="Times New Roman" w:hAnsi="Times New Roman" w:cs="Times New Roman"/>
        </w:rPr>
        <w:t xml:space="preserve"> </w:t>
      </w:r>
    </w:p>
    <w:p w14:paraId="63A964D9" w14:textId="77777777" w:rsidR="00BF434F" w:rsidRPr="00EE737F" w:rsidRDefault="00BF434F" w:rsidP="00BF434F">
      <w:pPr>
        <w:pStyle w:val="ListParagraph"/>
        <w:ind w:left="0"/>
        <w:jc w:val="both"/>
        <w:rPr>
          <w:rFonts w:ascii="Times New Roman" w:hAnsi="Times New Roman" w:cs="Times New Roman"/>
        </w:rPr>
      </w:pPr>
    </w:p>
    <w:p w14:paraId="748EB1B2" w14:textId="77777777" w:rsidR="00BF434F" w:rsidRPr="00EE737F" w:rsidRDefault="00BF434F" w:rsidP="00BF434F">
      <w:pPr>
        <w:autoSpaceDE w:val="0"/>
        <w:autoSpaceDN w:val="0"/>
        <w:adjustRightInd w:val="0"/>
        <w:jc w:val="both"/>
        <w:rPr>
          <w:rFonts w:ascii="Times New Roman" w:hAnsi="Times New Roman" w:cs="Times New Roman"/>
          <w:b/>
          <w:bCs/>
        </w:rPr>
      </w:pPr>
      <w:r w:rsidRPr="00EE737F">
        <w:rPr>
          <w:rFonts w:ascii="Times New Roman" w:hAnsi="Times New Roman" w:cs="Times New Roman"/>
          <w:b/>
          <w:bCs/>
        </w:rPr>
        <w:t>5.</w:t>
      </w:r>
      <w:r w:rsidRPr="00EE737F">
        <w:rPr>
          <w:rFonts w:ascii="Times New Roman" w:hAnsi="Times New Roman" w:cs="Times New Roman"/>
          <w:b/>
          <w:bCs/>
        </w:rPr>
        <w:tab/>
        <w:t>DUTY STATION</w:t>
      </w:r>
    </w:p>
    <w:p w14:paraId="473FCB8E" w14:textId="77777777" w:rsidR="00FF0A70" w:rsidRPr="00241826" w:rsidRDefault="00FF0A70" w:rsidP="00FF0A70">
      <w:pPr>
        <w:spacing w:after="120"/>
        <w:jc w:val="both"/>
        <w:rPr>
          <w:rFonts w:ascii="Times New Roman" w:hAnsi="Times New Roman" w:cs="Times New Roman"/>
        </w:rPr>
      </w:pPr>
      <w:r w:rsidRPr="00241826">
        <w:rPr>
          <w:rFonts w:ascii="Times New Roman" w:hAnsi="Times New Roman" w:cs="Times New Roman"/>
        </w:rPr>
        <w:t xml:space="preserve">The Immunization Specialist will be based in the PMT within the Ministry of Health – </w:t>
      </w:r>
      <w:proofErr w:type="spellStart"/>
      <w:r>
        <w:rPr>
          <w:rFonts w:ascii="Times New Roman" w:hAnsi="Times New Roman" w:cs="Times New Roman"/>
        </w:rPr>
        <w:t>Galmadug</w:t>
      </w:r>
      <w:proofErr w:type="spellEnd"/>
      <w:r>
        <w:rPr>
          <w:rFonts w:ascii="Times New Roman" w:hAnsi="Times New Roman" w:cs="Times New Roman"/>
        </w:rPr>
        <w:t xml:space="preserve"> </w:t>
      </w:r>
      <w:r w:rsidRPr="00241826">
        <w:rPr>
          <w:rFonts w:ascii="Times New Roman" w:hAnsi="Times New Roman" w:cs="Times New Roman"/>
        </w:rPr>
        <w:t>State of Somalia, with frequent site visits to health facilities to support project understanding and implementation</w:t>
      </w:r>
      <w:r w:rsidRPr="00241826">
        <w:rPr>
          <w:rFonts w:ascii="Times New Roman" w:eastAsia="Calibri" w:hAnsi="Times New Roman" w:cs="Times New Roman"/>
        </w:rPr>
        <w:t>.</w:t>
      </w:r>
    </w:p>
    <w:p w14:paraId="4488716B" w14:textId="77777777" w:rsidR="00C949E3" w:rsidRPr="00EE737F" w:rsidRDefault="00C949E3" w:rsidP="00BF434F">
      <w:pPr>
        <w:spacing w:after="120"/>
        <w:jc w:val="both"/>
        <w:rPr>
          <w:rFonts w:ascii="Times New Roman" w:eastAsia="Calibri" w:hAnsi="Times New Roman" w:cs="Times New Roman"/>
        </w:rPr>
      </w:pPr>
      <w:r w:rsidRPr="00EE737F">
        <w:rPr>
          <w:rFonts w:ascii="Times New Roman" w:eastAsia="Calibri" w:hAnsi="Times New Roman" w:cs="Times New Roman"/>
        </w:rPr>
        <w:t>The Ministry of Health and Human Services now invites eligible Individual Consultants to indicate their interest in providing the above-mentioned services. Interested consultants must provide information indicating that they are qualified to perform the Services and furnish the Curriculum Vitae (CV).</w:t>
      </w:r>
    </w:p>
    <w:p w14:paraId="4173E632" w14:textId="77777777" w:rsidR="00BF434F" w:rsidRPr="00EE737F" w:rsidRDefault="00BF434F" w:rsidP="00BF434F">
      <w:pPr>
        <w:autoSpaceDE w:val="0"/>
        <w:autoSpaceDN w:val="0"/>
        <w:adjustRightInd w:val="0"/>
        <w:jc w:val="both"/>
        <w:rPr>
          <w:rFonts w:ascii="Times New Roman" w:hAnsi="Times New Roman" w:cs="Times New Roman"/>
          <w:b/>
          <w:bCs/>
        </w:rPr>
      </w:pPr>
    </w:p>
    <w:p w14:paraId="1652DB37" w14:textId="77777777" w:rsidR="00BF434F" w:rsidRPr="00EE737F" w:rsidRDefault="00BF434F" w:rsidP="00BF434F">
      <w:pPr>
        <w:spacing w:line="232" w:lineRule="auto"/>
        <w:ind w:right="100"/>
        <w:rPr>
          <w:rFonts w:ascii="Times New Roman" w:eastAsia="Times New Roman" w:hAnsi="Times New Roman" w:cs="Times New Roman"/>
        </w:rPr>
      </w:pPr>
      <w:r w:rsidRPr="00EE737F">
        <w:rPr>
          <w:rFonts w:ascii="Times New Roman" w:hAnsi="Times New Roman" w:cs="Times New Roman"/>
          <w:b/>
          <w:bCs/>
        </w:rPr>
        <w:t>6.</w:t>
      </w:r>
      <w:r w:rsidRPr="00EE737F">
        <w:rPr>
          <w:rFonts w:ascii="Times New Roman" w:hAnsi="Times New Roman" w:cs="Times New Roman"/>
          <w:b/>
          <w:bCs/>
        </w:rPr>
        <w:tab/>
        <w:t>SUBMISSION REQUIREMENTS</w:t>
      </w:r>
    </w:p>
    <w:p w14:paraId="03B098A9" w14:textId="77777777" w:rsidR="00BF434F" w:rsidRPr="00EE737F" w:rsidRDefault="00BF434F" w:rsidP="00BF434F">
      <w:pPr>
        <w:jc w:val="both"/>
        <w:rPr>
          <w:rFonts w:ascii="Times New Roman" w:eastAsia="Times New Roman" w:hAnsi="Times New Roman" w:cs="Times New Roman"/>
        </w:rPr>
      </w:pPr>
      <w:r w:rsidRPr="00EE737F">
        <w:rPr>
          <w:rFonts w:ascii="Times New Roman" w:eastAsia="Times New Roman" w:hAnsi="Times New Roman" w:cs="Times New Roman"/>
        </w:rPr>
        <w:t xml:space="preserve">The attention of interested Consultants is drawn to section III, para 3.14,3.16 &amp; 3.17 of the World Bank’s </w:t>
      </w:r>
      <w:r w:rsidRPr="00EE737F">
        <w:rPr>
          <w:rFonts w:ascii="Times New Roman" w:eastAsia="Times New Roman" w:hAnsi="Times New Roman" w:cs="Times New Roman"/>
          <w:i/>
          <w:iCs/>
        </w:rPr>
        <w:t xml:space="preserve">Procurement Regulations for IPF Borrowers: Procurement in Investment Projects Financing Goods, Works, Non -Consulting and Consulting Services, July 2016, revised November 2017 August 2018 and November 2020 </w:t>
      </w:r>
      <w:r w:rsidRPr="00EE737F">
        <w:rPr>
          <w:rFonts w:ascii="Times New Roman" w:eastAsia="Times New Roman" w:hAnsi="Times New Roman" w:cs="Times New Roman"/>
        </w:rPr>
        <w:t>(“Procurement Regulations”), setting forth the World Bank’s policy on conflict of interest.  </w:t>
      </w:r>
    </w:p>
    <w:p w14:paraId="28DD5068" w14:textId="77777777" w:rsidR="00BF434F" w:rsidRPr="00EE737F" w:rsidRDefault="00BF434F" w:rsidP="00BF434F">
      <w:pPr>
        <w:jc w:val="both"/>
        <w:rPr>
          <w:rFonts w:ascii="Times New Roman" w:eastAsia="Times New Roman" w:hAnsi="Times New Roman" w:cs="Times New Roman"/>
        </w:rPr>
      </w:pPr>
    </w:p>
    <w:p w14:paraId="4D62646C" w14:textId="77777777" w:rsidR="00BF434F" w:rsidRPr="00EE737F" w:rsidRDefault="00BF434F" w:rsidP="000D39A2">
      <w:pPr>
        <w:jc w:val="both"/>
        <w:rPr>
          <w:rFonts w:ascii="Times New Roman" w:eastAsia="Times New Roman" w:hAnsi="Times New Roman" w:cs="Times New Roman"/>
        </w:rPr>
      </w:pPr>
      <w:r w:rsidRPr="00EE737F">
        <w:rPr>
          <w:rFonts w:ascii="Times New Roman" w:eastAsia="Times New Roman" w:hAnsi="Times New Roman" w:cs="Times New Roman"/>
          <w:bCs/>
        </w:rPr>
        <w:t>A Consultant will be selected in accordance with the Individual Consultant method set out in the World Bank Procurement Regulations. </w:t>
      </w:r>
    </w:p>
    <w:p w14:paraId="6BE9F361" w14:textId="77777777" w:rsidR="00D82A22" w:rsidRPr="00EE737F" w:rsidRDefault="00D82A22" w:rsidP="00BF434F">
      <w:pPr>
        <w:spacing w:line="233" w:lineRule="auto"/>
        <w:ind w:right="160"/>
        <w:jc w:val="both"/>
        <w:rPr>
          <w:rFonts w:ascii="Times New Roman" w:eastAsia="Times New Roman" w:hAnsi="Times New Roman" w:cs="Times New Roman"/>
        </w:rPr>
      </w:pPr>
    </w:p>
    <w:p w14:paraId="52B35761" w14:textId="3E696239" w:rsidR="00BF434F" w:rsidRPr="00EE737F" w:rsidRDefault="00BF434F" w:rsidP="00BF434F">
      <w:pPr>
        <w:spacing w:line="233" w:lineRule="auto"/>
        <w:ind w:right="160"/>
        <w:jc w:val="both"/>
        <w:rPr>
          <w:rFonts w:ascii="Times New Roman" w:eastAsia="Times New Roman" w:hAnsi="Times New Roman" w:cs="Times New Roman"/>
        </w:rPr>
      </w:pPr>
      <w:r w:rsidRPr="00EE737F">
        <w:rPr>
          <w:rFonts w:ascii="Times New Roman" w:eastAsia="Times New Roman" w:hAnsi="Times New Roman" w:cs="Times New Roman"/>
        </w:rPr>
        <w:t>Interested applicants may obtain further information including a detailed Terms of Reference from the Ministry in person or by e-mail to the address given below during office hours from 9.00 a.m.– 4.00 p.m. Saturday to Thursday.</w:t>
      </w:r>
    </w:p>
    <w:p w14:paraId="452BFD67" w14:textId="77777777" w:rsidR="00BF434F" w:rsidRPr="00EE737F" w:rsidRDefault="00BF434F" w:rsidP="00BF434F">
      <w:pPr>
        <w:spacing w:line="233" w:lineRule="auto"/>
        <w:ind w:right="160"/>
        <w:jc w:val="both"/>
        <w:rPr>
          <w:rFonts w:ascii="Times New Roman" w:eastAsia="Times New Roman" w:hAnsi="Times New Roman" w:cs="Times New Roman"/>
        </w:rPr>
      </w:pPr>
    </w:p>
    <w:p w14:paraId="43A5381A" w14:textId="0019E6E4" w:rsidR="00BF434F" w:rsidRPr="00EE737F" w:rsidRDefault="00BF434F" w:rsidP="00BF434F">
      <w:pPr>
        <w:spacing w:line="233" w:lineRule="auto"/>
        <w:ind w:right="160"/>
        <w:jc w:val="both"/>
        <w:rPr>
          <w:rFonts w:ascii="Times New Roman" w:eastAsia="Times New Roman" w:hAnsi="Times New Roman" w:cs="Times New Roman"/>
        </w:rPr>
      </w:pPr>
      <w:r w:rsidRPr="00EE737F">
        <w:rPr>
          <w:rFonts w:ascii="Times New Roman" w:eastAsia="Times New Roman" w:hAnsi="Times New Roman" w:cs="Times New Roman"/>
        </w:rPr>
        <w:t>Deadline: Expressions of interest and CV must be delivered to the address below by</w:t>
      </w:r>
      <w:r w:rsidR="00EB18A2">
        <w:rPr>
          <w:rFonts w:ascii="Times New Roman" w:eastAsia="Times New Roman" w:hAnsi="Times New Roman" w:cs="Times New Roman"/>
        </w:rPr>
        <w:t xml:space="preserve"> </w:t>
      </w:r>
      <w:r w:rsidRPr="00EE737F">
        <w:rPr>
          <w:rFonts w:ascii="Times New Roman" w:eastAsia="Times New Roman" w:hAnsi="Times New Roman" w:cs="Times New Roman"/>
        </w:rPr>
        <w:t>email</w:t>
      </w:r>
      <w:r w:rsidR="00EB18A2">
        <w:rPr>
          <w:rFonts w:ascii="Times New Roman" w:eastAsia="Times New Roman" w:hAnsi="Times New Roman" w:cs="Times New Roman"/>
        </w:rPr>
        <w:t>s</w:t>
      </w:r>
      <w:r w:rsidRPr="00EE737F">
        <w:rPr>
          <w:rFonts w:ascii="Times New Roman" w:eastAsia="Times New Roman" w:hAnsi="Times New Roman" w:cs="Times New Roman"/>
        </w:rPr>
        <w:t xml:space="preserve"> on or before </w:t>
      </w:r>
      <w:r w:rsidR="00F70B5D">
        <w:rPr>
          <w:rFonts w:ascii="Times New Roman" w:eastAsia="Times New Roman" w:hAnsi="Times New Roman" w:cs="Times New Roman"/>
          <w:b/>
        </w:rPr>
        <w:t>13</w:t>
      </w:r>
      <w:r w:rsidR="00FF0A70" w:rsidRPr="00FF0A70">
        <w:rPr>
          <w:rFonts w:ascii="Times New Roman" w:eastAsia="Times New Roman" w:hAnsi="Times New Roman" w:cs="Times New Roman"/>
          <w:b/>
          <w:vertAlign w:val="superscript"/>
        </w:rPr>
        <w:t>th</w:t>
      </w:r>
      <w:r w:rsidR="00FF0A70">
        <w:rPr>
          <w:rFonts w:ascii="Times New Roman" w:eastAsia="Times New Roman" w:hAnsi="Times New Roman" w:cs="Times New Roman"/>
          <w:b/>
        </w:rPr>
        <w:t xml:space="preserve"> </w:t>
      </w:r>
      <w:r w:rsidR="00F70B5D">
        <w:rPr>
          <w:rFonts w:ascii="Times New Roman" w:eastAsia="Times New Roman" w:hAnsi="Times New Roman" w:cs="Times New Roman"/>
          <w:b/>
        </w:rPr>
        <w:t>March</w:t>
      </w:r>
      <w:r w:rsidR="00FF0A70">
        <w:rPr>
          <w:rFonts w:ascii="Times New Roman" w:eastAsia="Times New Roman" w:hAnsi="Times New Roman" w:cs="Times New Roman"/>
          <w:b/>
        </w:rPr>
        <w:t xml:space="preserve"> </w:t>
      </w:r>
      <w:r w:rsidRPr="00EE737F">
        <w:rPr>
          <w:rFonts w:ascii="Times New Roman" w:eastAsia="Times New Roman" w:hAnsi="Times New Roman" w:cs="Times New Roman"/>
          <w:b/>
        </w:rPr>
        <w:t>202</w:t>
      </w:r>
      <w:r w:rsidR="00F70B5D">
        <w:rPr>
          <w:rFonts w:ascii="Times New Roman" w:eastAsia="Times New Roman" w:hAnsi="Times New Roman" w:cs="Times New Roman"/>
          <w:b/>
        </w:rPr>
        <w:t>4</w:t>
      </w:r>
      <w:r w:rsidRPr="00EE737F">
        <w:rPr>
          <w:rFonts w:ascii="Times New Roman" w:eastAsia="Times New Roman" w:hAnsi="Times New Roman" w:cs="Times New Roman"/>
          <w:b/>
        </w:rPr>
        <w:t xml:space="preserve"> at 16:00 hours E.A.T.</w:t>
      </w:r>
    </w:p>
    <w:p w14:paraId="34661590" w14:textId="77777777" w:rsidR="00BF434F" w:rsidRPr="00EE737F" w:rsidRDefault="00BF434F" w:rsidP="00BF434F">
      <w:pPr>
        <w:spacing w:line="183" w:lineRule="exact"/>
        <w:rPr>
          <w:rFonts w:ascii="Times New Roman" w:eastAsia="Times New Roman" w:hAnsi="Times New Roman" w:cs="Times New Roman"/>
        </w:rPr>
      </w:pPr>
    </w:p>
    <w:p w14:paraId="4B56002A" w14:textId="77777777" w:rsidR="00BF434F" w:rsidRPr="00EE737F" w:rsidRDefault="00BF434F" w:rsidP="00BF434F">
      <w:pPr>
        <w:spacing w:line="0" w:lineRule="atLeast"/>
        <w:rPr>
          <w:rFonts w:ascii="Times New Roman" w:eastAsia="Times New Roman" w:hAnsi="Times New Roman" w:cs="Times New Roman"/>
        </w:rPr>
      </w:pPr>
    </w:p>
    <w:p w14:paraId="3D5136B5" w14:textId="77777777" w:rsidR="00041AE6" w:rsidRPr="00EE737F" w:rsidRDefault="00041AE6" w:rsidP="00BF434F">
      <w:pPr>
        <w:spacing w:line="0" w:lineRule="atLeast"/>
        <w:rPr>
          <w:rFonts w:ascii="Times New Roman" w:eastAsia="Times New Roman" w:hAnsi="Times New Roman" w:cs="Times New Roman"/>
          <w:b/>
        </w:rPr>
      </w:pPr>
      <w:r w:rsidRPr="00EE737F">
        <w:rPr>
          <w:rFonts w:ascii="Times New Roman" w:eastAsia="Times New Roman" w:hAnsi="Times New Roman" w:cs="Times New Roman"/>
          <w:b/>
        </w:rPr>
        <w:t>6.1: Address:</w:t>
      </w:r>
    </w:p>
    <w:p w14:paraId="6FAC835C" w14:textId="77777777" w:rsidR="00BF434F" w:rsidRPr="00EE737F" w:rsidRDefault="00041AE6"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rPr>
        <w:t xml:space="preserve">The </w:t>
      </w:r>
      <w:r w:rsidR="00BF434F" w:rsidRPr="00EE737F">
        <w:rPr>
          <w:rFonts w:ascii="Times New Roman" w:eastAsia="Times New Roman" w:hAnsi="Times New Roman" w:cs="Times New Roman"/>
        </w:rPr>
        <w:t>General Director</w:t>
      </w:r>
      <w:r w:rsidRPr="00EE737F">
        <w:rPr>
          <w:rFonts w:ascii="Times New Roman" w:eastAsia="Times New Roman" w:hAnsi="Times New Roman" w:cs="Times New Roman"/>
        </w:rPr>
        <w:t>;</w:t>
      </w:r>
      <w:r w:rsidR="00BF434F" w:rsidRPr="00EE737F">
        <w:rPr>
          <w:rFonts w:ascii="Times New Roman" w:eastAsia="Times New Roman" w:hAnsi="Times New Roman" w:cs="Times New Roman"/>
        </w:rPr>
        <w:t xml:space="preserve"> Ministry of Health and Human Services</w:t>
      </w:r>
    </w:p>
    <w:p w14:paraId="483856CF" w14:textId="77777777" w:rsidR="00BF434F" w:rsidRPr="00EE737F" w:rsidRDefault="00BF434F" w:rsidP="00BF434F">
      <w:pPr>
        <w:spacing w:line="2" w:lineRule="exact"/>
        <w:rPr>
          <w:rFonts w:ascii="Times New Roman" w:eastAsia="Times New Roman" w:hAnsi="Times New Roman" w:cs="Times New Roman"/>
        </w:rPr>
      </w:pPr>
    </w:p>
    <w:p w14:paraId="34671CBD" w14:textId="77777777" w:rsidR="00BF434F" w:rsidRPr="00EE737F" w:rsidRDefault="00BF434F"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rPr>
        <w:t>Federal Government of Somalia</w:t>
      </w:r>
    </w:p>
    <w:p w14:paraId="72C65AD2" w14:textId="77777777" w:rsidR="00BF434F" w:rsidRPr="00EE737F" w:rsidRDefault="00BF434F"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rPr>
        <w:t>Corso Somalia Street, P.O. Box 22, Shangani, Mogadishu, Somalia</w:t>
      </w:r>
    </w:p>
    <w:p w14:paraId="3E97142A" w14:textId="77777777" w:rsidR="00BF434F" w:rsidRPr="00EE737F" w:rsidRDefault="00BF434F" w:rsidP="00BF434F">
      <w:pPr>
        <w:spacing w:line="3" w:lineRule="exact"/>
        <w:rPr>
          <w:rFonts w:ascii="Times New Roman" w:eastAsia="Times New Roman" w:hAnsi="Times New Roman" w:cs="Times New Roman"/>
        </w:rPr>
      </w:pPr>
    </w:p>
    <w:p w14:paraId="44ED5C0F" w14:textId="4DBA44FF" w:rsidR="00BF434F" w:rsidRPr="00EE737F" w:rsidRDefault="00BF434F" w:rsidP="00BF434F">
      <w:pPr>
        <w:pStyle w:val="ListParagraph"/>
        <w:ind w:left="0"/>
        <w:jc w:val="both"/>
        <w:rPr>
          <w:rStyle w:val="Hyperlink"/>
          <w:rFonts w:ascii="Times New Roman" w:hAnsi="Times New Roman" w:cs="Times New Roman"/>
          <w:color w:val="auto"/>
        </w:rPr>
      </w:pPr>
      <w:r w:rsidRPr="00EE737F">
        <w:rPr>
          <w:rFonts w:ascii="Times New Roman" w:eastAsia="Times New Roman" w:hAnsi="Times New Roman" w:cs="Times New Roman"/>
        </w:rPr>
        <w:t xml:space="preserve">Email Address: </w:t>
      </w:r>
      <w:r w:rsidR="00BC2414" w:rsidRPr="00EE737F">
        <w:rPr>
          <w:rStyle w:val="Hyperlink"/>
          <w:rFonts w:ascii="Times New Roman" w:hAnsi="Times New Roman" w:cs="Times New Roman"/>
        </w:rPr>
        <w:t>procurement.covidvaccineproject@gmail.com</w:t>
      </w:r>
    </w:p>
    <w:p w14:paraId="60F18C41" w14:textId="6F17AA5A" w:rsidR="00BF434F" w:rsidRPr="00EE737F" w:rsidRDefault="00BF434F" w:rsidP="00BF434F">
      <w:pPr>
        <w:pStyle w:val="ListParagraph"/>
        <w:ind w:left="0"/>
        <w:jc w:val="both"/>
        <w:rPr>
          <w:rStyle w:val="Hyperlink"/>
          <w:rFonts w:ascii="Times New Roman" w:hAnsi="Times New Roman" w:cs="Times New Roman"/>
        </w:rPr>
      </w:pPr>
      <w:r w:rsidRPr="00EE737F">
        <w:rPr>
          <w:rFonts w:ascii="Times New Roman" w:hAnsi="Times New Roman" w:cs="Times New Roman"/>
        </w:rPr>
        <w:t xml:space="preserve">with </w:t>
      </w:r>
      <w:r w:rsidR="00041AE6" w:rsidRPr="00EE737F">
        <w:rPr>
          <w:rFonts w:ascii="Times New Roman" w:hAnsi="Times New Roman" w:cs="Times New Roman"/>
        </w:rPr>
        <w:t>c</w:t>
      </w:r>
      <w:r w:rsidRPr="00EE737F">
        <w:rPr>
          <w:rFonts w:ascii="Times New Roman" w:hAnsi="Times New Roman" w:cs="Times New Roman"/>
        </w:rPr>
        <w:t xml:space="preserve">opies to: </w:t>
      </w:r>
      <w:hyperlink r:id="rId8" w:history="1">
        <w:r w:rsidR="00535F57" w:rsidRPr="000864D6">
          <w:rPr>
            <w:rStyle w:val="Hyperlink"/>
            <w:rFonts w:ascii="Times New Roman" w:hAnsi="Times New Roman" w:cs="Times New Roman"/>
          </w:rPr>
          <w:t>abdialisalad@gmail.com</w:t>
        </w:r>
      </w:hyperlink>
      <w:r w:rsidR="00535F57">
        <w:rPr>
          <w:rFonts w:ascii="Times New Roman" w:hAnsi="Times New Roman" w:cs="Times New Roman"/>
        </w:rPr>
        <w:t xml:space="preserve"> and </w:t>
      </w:r>
      <w:hyperlink r:id="rId9" w:history="1">
        <w:r w:rsidR="00041AE6" w:rsidRPr="00EE737F">
          <w:rPr>
            <w:rStyle w:val="Hyperlink"/>
            <w:rFonts w:ascii="Times New Roman" w:hAnsi="Times New Roman" w:cs="Times New Roman"/>
          </w:rPr>
          <w:t>dg@moh.gov.so</w:t>
        </w:r>
      </w:hyperlink>
      <w:r w:rsidRPr="00EE737F">
        <w:rPr>
          <w:rFonts w:ascii="Times New Roman" w:hAnsi="Times New Roman" w:cs="Times New Roman"/>
        </w:rPr>
        <w:t xml:space="preserve">; </w:t>
      </w:r>
    </w:p>
    <w:p w14:paraId="2D9E8D87" w14:textId="77777777" w:rsidR="00BF434F" w:rsidRPr="00EE737F" w:rsidRDefault="00BF434F" w:rsidP="00BF434F">
      <w:pPr>
        <w:pStyle w:val="ListParagraph"/>
        <w:ind w:left="0"/>
        <w:jc w:val="both"/>
        <w:rPr>
          <w:rFonts w:ascii="Times New Roman" w:hAnsi="Times New Roman" w:cs="Times New Roman"/>
        </w:rPr>
      </w:pPr>
    </w:p>
    <w:p w14:paraId="71BDC8E6" w14:textId="16F26338" w:rsidR="00EE0DE2" w:rsidRPr="00EE737F" w:rsidRDefault="00BF434F" w:rsidP="00AF2AF6">
      <w:pPr>
        <w:jc w:val="both"/>
        <w:rPr>
          <w:rFonts w:ascii="Times New Roman" w:hAnsi="Times New Roman" w:cs="Times New Roman"/>
        </w:rPr>
      </w:pPr>
      <w:r w:rsidRPr="00EE737F">
        <w:rPr>
          <w:rFonts w:ascii="Times New Roman" w:eastAsia="Times New Roman" w:hAnsi="Times New Roman" w:cs="Times New Roman"/>
        </w:rPr>
        <w:t>Submit your application with the following as your subj</w:t>
      </w:r>
      <w:r w:rsidRPr="00EE737F">
        <w:rPr>
          <w:rFonts w:ascii="Times New Roman" w:eastAsia="Times New Roman" w:hAnsi="Times New Roman" w:cs="Times New Roman"/>
          <w:color w:val="000000" w:themeColor="text1"/>
        </w:rPr>
        <w:t xml:space="preserve">ect: </w:t>
      </w:r>
      <w:r w:rsidR="00FF0A70" w:rsidRPr="00FF0A70">
        <w:rPr>
          <w:rFonts w:ascii="Times New Roman" w:eastAsia="Times New Roman" w:hAnsi="Times New Roman" w:cs="Times New Roman"/>
          <w:b/>
          <w:color w:val="000000" w:themeColor="text1"/>
        </w:rPr>
        <w:t>PMT</w:t>
      </w:r>
      <w:r w:rsidR="00FF0A70">
        <w:rPr>
          <w:rFonts w:ascii="Times New Roman" w:eastAsia="Times New Roman" w:hAnsi="Times New Roman" w:cs="Times New Roman"/>
          <w:color w:val="000000" w:themeColor="text1"/>
        </w:rPr>
        <w:t xml:space="preserve"> </w:t>
      </w:r>
      <w:r w:rsidR="009E7A58" w:rsidRPr="00EE737F">
        <w:rPr>
          <w:rFonts w:ascii="Times New Roman" w:hAnsi="Times New Roman" w:cs="Times New Roman"/>
          <w:b/>
          <w:color w:val="000000" w:themeColor="text1"/>
        </w:rPr>
        <w:t xml:space="preserve">Immunization </w:t>
      </w:r>
      <w:r w:rsidR="00535F57" w:rsidRPr="00EE737F">
        <w:rPr>
          <w:rFonts w:ascii="Times New Roman" w:hAnsi="Times New Roman" w:cs="Times New Roman"/>
          <w:b/>
          <w:color w:val="000000" w:themeColor="text1"/>
        </w:rPr>
        <w:t>Specialist</w:t>
      </w:r>
      <w:r w:rsidR="00535F57">
        <w:rPr>
          <w:rFonts w:ascii="Times New Roman" w:hAnsi="Times New Roman" w:cs="Times New Roman"/>
          <w:b/>
          <w:color w:val="000000" w:themeColor="text1"/>
        </w:rPr>
        <w:t xml:space="preserve"> (</w:t>
      </w:r>
      <w:proofErr w:type="spellStart"/>
      <w:r w:rsidR="00FF0A70">
        <w:rPr>
          <w:rFonts w:ascii="Times New Roman" w:hAnsi="Times New Roman" w:cs="Times New Roman"/>
          <w:b/>
          <w:color w:val="000000" w:themeColor="text1"/>
        </w:rPr>
        <w:t>Galmadug</w:t>
      </w:r>
      <w:proofErr w:type="spellEnd"/>
      <w:r w:rsidR="00FF0A70">
        <w:rPr>
          <w:rFonts w:ascii="Times New Roman" w:hAnsi="Times New Roman" w:cs="Times New Roman"/>
          <w:b/>
          <w:color w:val="000000" w:themeColor="text1"/>
        </w:rPr>
        <w:t>)</w:t>
      </w:r>
      <w:r w:rsidRPr="00EE737F">
        <w:rPr>
          <w:rFonts w:ascii="Times New Roman" w:hAnsi="Times New Roman" w:cs="Times New Roman"/>
          <w:b/>
          <w:color w:val="000000" w:themeColor="text1"/>
        </w:rPr>
        <w:t xml:space="preserve"> -</w:t>
      </w:r>
      <w:r w:rsidRPr="00EE737F">
        <w:rPr>
          <w:rFonts w:ascii="Times New Roman" w:eastAsia="Times New Roman" w:hAnsi="Times New Roman" w:cs="Times New Roman"/>
          <w:b/>
          <w:color w:val="000000" w:themeColor="text1"/>
        </w:rPr>
        <w:t>SO-MOH-FGS-</w:t>
      </w:r>
      <w:r w:rsidR="00BC2414" w:rsidRPr="00EE737F">
        <w:rPr>
          <w:rFonts w:ascii="Times New Roman" w:eastAsia="Times New Roman" w:hAnsi="Times New Roman" w:cs="Times New Roman"/>
          <w:b/>
          <w:color w:val="000000" w:themeColor="text1"/>
        </w:rPr>
        <w:t>5</w:t>
      </w:r>
      <w:r w:rsidRPr="00EE737F">
        <w:rPr>
          <w:rFonts w:ascii="Times New Roman" w:eastAsia="Times New Roman" w:hAnsi="Times New Roman" w:cs="Times New Roman"/>
          <w:b/>
          <w:color w:val="000000" w:themeColor="text1"/>
        </w:rPr>
        <w:t>0</w:t>
      </w:r>
      <w:r w:rsidR="00FF0A70">
        <w:rPr>
          <w:rFonts w:ascii="Times New Roman" w:eastAsia="Times New Roman" w:hAnsi="Times New Roman" w:cs="Times New Roman"/>
          <w:b/>
          <w:color w:val="000000" w:themeColor="text1"/>
        </w:rPr>
        <w:t>20</w:t>
      </w:r>
      <w:r w:rsidRPr="00EE737F">
        <w:rPr>
          <w:rFonts w:ascii="Times New Roman" w:eastAsia="Times New Roman" w:hAnsi="Times New Roman" w:cs="Times New Roman"/>
          <w:b/>
          <w:color w:val="000000" w:themeColor="text1"/>
        </w:rPr>
        <w:t>-CS-INDV</w:t>
      </w:r>
    </w:p>
    <w:p w14:paraId="35033EE9" w14:textId="77777777" w:rsidR="00B474EA" w:rsidRPr="00EE737F" w:rsidRDefault="00B474EA">
      <w:pPr>
        <w:jc w:val="both"/>
        <w:rPr>
          <w:rFonts w:ascii="Times New Roman" w:hAnsi="Times New Roman" w:cs="Times New Roman"/>
        </w:rPr>
      </w:pPr>
    </w:p>
    <w:sectPr w:rsidR="00B474EA" w:rsidRPr="00EE737F" w:rsidSect="00ED668A">
      <w:footerReference w:type="default" r:id="rId10"/>
      <w:pgSz w:w="12240" w:h="15840"/>
      <w:pgMar w:top="851"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6D37E" w14:textId="77777777" w:rsidR="00ED668A" w:rsidRDefault="00ED668A">
      <w:r>
        <w:separator/>
      </w:r>
    </w:p>
  </w:endnote>
  <w:endnote w:type="continuationSeparator" w:id="0">
    <w:p w14:paraId="4CB84DC1" w14:textId="77777777" w:rsidR="00ED668A" w:rsidRDefault="00ED6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9927803"/>
      <w:docPartObj>
        <w:docPartGallery w:val="Page Numbers (Bottom of Page)"/>
        <w:docPartUnique/>
      </w:docPartObj>
    </w:sdtPr>
    <w:sdtContent>
      <w:sdt>
        <w:sdtPr>
          <w:id w:val="1728636285"/>
          <w:docPartObj>
            <w:docPartGallery w:val="Page Numbers (Top of Page)"/>
            <w:docPartUnique/>
          </w:docPartObj>
        </w:sdtPr>
        <w:sdtContent>
          <w:p w14:paraId="1100BD77" w14:textId="65EB9A28" w:rsidR="00F262B9" w:rsidRDefault="00F262B9">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84FAA64"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63B98" w14:textId="77777777" w:rsidR="00ED668A" w:rsidRDefault="00ED668A">
      <w:r>
        <w:separator/>
      </w:r>
    </w:p>
  </w:footnote>
  <w:footnote w:type="continuationSeparator" w:id="0">
    <w:p w14:paraId="2B7AAA1E" w14:textId="77777777" w:rsidR="00ED668A" w:rsidRDefault="00ED66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E0D37"/>
    <w:multiLevelType w:val="hybridMultilevel"/>
    <w:tmpl w:val="692C3D92"/>
    <w:lvl w:ilvl="0" w:tplc="20000001">
      <w:start w:val="1"/>
      <w:numFmt w:val="bullet"/>
      <w:lvlText w:val=""/>
      <w:lvlJc w:val="left"/>
      <w:pPr>
        <w:ind w:left="720" w:hanging="360"/>
      </w:pPr>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C3C447F"/>
    <w:multiLevelType w:val="hybridMultilevel"/>
    <w:tmpl w:val="769E1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DD54C1"/>
    <w:multiLevelType w:val="hybridMultilevel"/>
    <w:tmpl w:val="E22C2C4A"/>
    <w:lvl w:ilvl="0" w:tplc="83FCE4C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EB4E4C"/>
    <w:multiLevelType w:val="hybridMultilevel"/>
    <w:tmpl w:val="E646B6F6"/>
    <w:lvl w:ilvl="0" w:tplc="20000001">
      <w:start w:val="1"/>
      <w:numFmt w:val="bullet"/>
      <w:lvlText w:val=""/>
      <w:lvlJc w:val="left"/>
      <w:pPr>
        <w:ind w:left="720" w:hanging="360"/>
      </w:pPr>
      <w:rPr>
        <w:rFonts w:ascii="Symbol" w:hAnsi="Symbol" w:hint="default"/>
      </w:rPr>
    </w:lvl>
    <w:lvl w:ilvl="1" w:tplc="828CD2CC">
      <w:numFmt w:val="bullet"/>
      <w:lvlText w:val="•"/>
      <w:lvlJc w:val="left"/>
      <w:pPr>
        <w:ind w:left="1800" w:hanging="720"/>
      </w:pPr>
      <w:rPr>
        <w:rFonts w:ascii="Open Sans" w:eastAsia="Times New Roman" w:hAnsi="Open Sans" w:cs="Open Sans"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9680633"/>
    <w:multiLevelType w:val="hybridMultilevel"/>
    <w:tmpl w:val="1ED88D3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64A5562"/>
    <w:multiLevelType w:val="hybridMultilevel"/>
    <w:tmpl w:val="B2841C70"/>
    <w:lvl w:ilvl="0" w:tplc="4784E12A">
      <w:start w:val="1"/>
      <w:numFmt w:val="bullet"/>
      <w:lvlText w:val=""/>
      <w:lvlJc w:val="left"/>
      <w:pPr>
        <w:ind w:left="720" w:hanging="360"/>
      </w:pPr>
      <w:rPr>
        <w:rFonts w:ascii="Symbol" w:hAnsi="Symbol" w:hint="default"/>
      </w:rPr>
    </w:lvl>
    <w:lvl w:ilvl="1" w:tplc="C1963FD8">
      <w:start w:val="1"/>
      <w:numFmt w:val="bullet"/>
      <w:lvlText w:val="o"/>
      <w:lvlJc w:val="left"/>
      <w:pPr>
        <w:ind w:left="1440" w:hanging="360"/>
      </w:pPr>
      <w:rPr>
        <w:rFonts w:ascii="Courier New" w:hAnsi="Courier New" w:hint="default"/>
      </w:rPr>
    </w:lvl>
    <w:lvl w:ilvl="2" w:tplc="944A5E90">
      <w:start w:val="1"/>
      <w:numFmt w:val="bullet"/>
      <w:lvlText w:val=""/>
      <w:lvlJc w:val="left"/>
      <w:pPr>
        <w:ind w:left="2160" w:hanging="360"/>
      </w:pPr>
      <w:rPr>
        <w:rFonts w:ascii="Wingdings" w:hAnsi="Wingdings" w:hint="default"/>
      </w:rPr>
    </w:lvl>
    <w:lvl w:ilvl="3" w:tplc="28B64E16">
      <w:start w:val="1"/>
      <w:numFmt w:val="bullet"/>
      <w:lvlText w:val=""/>
      <w:lvlJc w:val="left"/>
      <w:pPr>
        <w:ind w:left="2880" w:hanging="360"/>
      </w:pPr>
      <w:rPr>
        <w:rFonts w:ascii="Symbol" w:hAnsi="Symbol" w:hint="default"/>
      </w:rPr>
    </w:lvl>
    <w:lvl w:ilvl="4" w:tplc="15C4580A">
      <w:start w:val="1"/>
      <w:numFmt w:val="bullet"/>
      <w:lvlText w:val="o"/>
      <w:lvlJc w:val="left"/>
      <w:pPr>
        <w:ind w:left="3600" w:hanging="360"/>
      </w:pPr>
      <w:rPr>
        <w:rFonts w:ascii="Courier New" w:hAnsi="Courier New" w:hint="default"/>
      </w:rPr>
    </w:lvl>
    <w:lvl w:ilvl="5" w:tplc="F84ACB9E">
      <w:start w:val="1"/>
      <w:numFmt w:val="bullet"/>
      <w:lvlText w:val=""/>
      <w:lvlJc w:val="left"/>
      <w:pPr>
        <w:ind w:left="4320" w:hanging="360"/>
      </w:pPr>
      <w:rPr>
        <w:rFonts w:ascii="Wingdings" w:hAnsi="Wingdings" w:hint="default"/>
      </w:rPr>
    </w:lvl>
    <w:lvl w:ilvl="6" w:tplc="EFA65ABA">
      <w:start w:val="1"/>
      <w:numFmt w:val="bullet"/>
      <w:lvlText w:val=""/>
      <w:lvlJc w:val="left"/>
      <w:pPr>
        <w:ind w:left="5040" w:hanging="360"/>
      </w:pPr>
      <w:rPr>
        <w:rFonts w:ascii="Symbol" w:hAnsi="Symbol" w:hint="default"/>
      </w:rPr>
    </w:lvl>
    <w:lvl w:ilvl="7" w:tplc="E346A1DA">
      <w:start w:val="1"/>
      <w:numFmt w:val="bullet"/>
      <w:lvlText w:val="o"/>
      <w:lvlJc w:val="left"/>
      <w:pPr>
        <w:ind w:left="5760" w:hanging="360"/>
      </w:pPr>
      <w:rPr>
        <w:rFonts w:ascii="Courier New" w:hAnsi="Courier New" w:hint="default"/>
      </w:rPr>
    </w:lvl>
    <w:lvl w:ilvl="8" w:tplc="AA064A54">
      <w:start w:val="1"/>
      <w:numFmt w:val="bullet"/>
      <w:lvlText w:val=""/>
      <w:lvlJc w:val="left"/>
      <w:pPr>
        <w:ind w:left="6480" w:hanging="360"/>
      </w:pPr>
      <w:rPr>
        <w:rFonts w:ascii="Wingdings" w:hAnsi="Wingdings" w:hint="default"/>
      </w:rPr>
    </w:lvl>
  </w:abstractNum>
  <w:abstractNum w:abstractNumId="6" w15:restartNumberingAfterBreak="0">
    <w:nsid w:val="54755B4B"/>
    <w:multiLevelType w:val="hybridMultilevel"/>
    <w:tmpl w:val="C324F036"/>
    <w:lvl w:ilvl="0" w:tplc="C0C01450">
      <w:start w:val="1"/>
      <w:numFmt w:val="bullet"/>
      <w:lvlText w:val=""/>
      <w:lvlJc w:val="left"/>
      <w:pPr>
        <w:ind w:left="720" w:hanging="360"/>
      </w:pPr>
      <w:rPr>
        <w:rFonts w:ascii="Symbol" w:eastAsia="Times New Roman" w:hAnsi="Symbol" w:cs="Aria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A17704"/>
    <w:multiLevelType w:val="hybridMultilevel"/>
    <w:tmpl w:val="3CEC8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2065A0"/>
    <w:multiLevelType w:val="hybridMultilevel"/>
    <w:tmpl w:val="4656A2D4"/>
    <w:lvl w:ilvl="0" w:tplc="C0C01450">
      <w:start w:val="1"/>
      <w:numFmt w:val="bullet"/>
      <w:lvlText w:val=""/>
      <w:lvlJc w:val="left"/>
      <w:pPr>
        <w:ind w:left="720" w:hanging="360"/>
      </w:pPr>
      <w:rPr>
        <w:rFonts w:ascii="Symbol" w:eastAsia="Times New Roman" w:hAnsi="Symbol" w:cs="Arial" w:hint="default"/>
        <w:sz w:val="28"/>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9" w15:restartNumberingAfterBreak="0">
    <w:nsid w:val="68567B16"/>
    <w:multiLevelType w:val="hybridMultilevel"/>
    <w:tmpl w:val="A7D65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1BD247D"/>
    <w:multiLevelType w:val="hybridMultilevel"/>
    <w:tmpl w:val="FCEECB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7233E7E"/>
    <w:multiLevelType w:val="hybridMultilevel"/>
    <w:tmpl w:val="4936038E"/>
    <w:lvl w:ilvl="0" w:tplc="C33A30CC">
      <w:start w:val="1"/>
      <w:numFmt w:val="bullet"/>
      <w:lvlText w:val=""/>
      <w:lvlJc w:val="left"/>
      <w:pPr>
        <w:ind w:left="720" w:hanging="360"/>
      </w:pPr>
      <w:rPr>
        <w:rFonts w:ascii="Symbol" w:hAnsi="Symbol" w:hint="default"/>
      </w:rPr>
    </w:lvl>
    <w:lvl w:ilvl="1" w:tplc="60E23624">
      <w:start w:val="1"/>
      <w:numFmt w:val="bullet"/>
      <w:lvlText w:val="o"/>
      <w:lvlJc w:val="left"/>
      <w:pPr>
        <w:ind w:left="1440" w:hanging="360"/>
      </w:pPr>
      <w:rPr>
        <w:rFonts w:ascii="Courier New" w:hAnsi="Courier New" w:hint="default"/>
      </w:rPr>
    </w:lvl>
    <w:lvl w:ilvl="2" w:tplc="4A480E92">
      <w:start w:val="1"/>
      <w:numFmt w:val="bullet"/>
      <w:lvlText w:val=""/>
      <w:lvlJc w:val="left"/>
      <w:pPr>
        <w:ind w:left="2160" w:hanging="360"/>
      </w:pPr>
      <w:rPr>
        <w:rFonts w:ascii="Wingdings" w:hAnsi="Wingdings" w:hint="default"/>
      </w:rPr>
    </w:lvl>
    <w:lvl w:ilvl="3" w:tplc="6988023C">
      <w:start w:val="1"/>
      <w:numFmt w:val="bullet"/>
      <w:lvlText w:val=""/>
      <w:lvlJc w:val="left"/>
      <w:pPr>
        <w:ind w:left="2880" w:hanging="360"/>
      </w:pPr>
      <w:rPr>
        <w:rFonts w:ascii="Symbol" w:hAnsi="Symbol" w:hint="default"/>
      </w:rPr>
    </w:lvl>
    <w:lvl w:ilvl="4" w:tplc="FF30A154">
      <w:start w:val="1"/>
      <w:numFmt w:val="bullet"/>
      <w:lvlText w:val="o"/>
      <w:lvlJc w:val="left"/>
      <w:pPr>
        <w:ind w:left="3600" w:hanging="360"/>
      </w:pPr>
      <w:rPr>
        <w:rFonts w:ascii="Courier New" w:hAnsi="Courier New" w:hint="default"/>
      </w:rPr>
    </w:lvl>
    <w:lvl w:ilvl="5" w:tplc="BA3C477C">
      <w:start w:val="1"/>
      <w:numFmt w:val="bullet"/>
      <w:lvlText w:val=""/>
      <w:lvlJc w:val="left"/>
      <w:pPr>
        <w:ind w:left="4320" w:hanging="360"/>
      </w:pPr>
      <w:rPr>
        <w:rFonts w:ascii="Wingdings" w:hAnsi="Wingdings" w:hint="default"/>
      </w:rPr>
    </w:lvl>
    <w:lvl w:ilvl="6" w:tplc="CDC80022">
      <w:start w:val="1"/>
      <w:numFmt w:val="bullet"/>
      <w:lvlText w:val=""/>
      <w:lvlJc w:val="left"/>
      <w:pPr>
        <w:ind w:left="5040" w:hanging="360"/>
      </w:pPr>
      <w:rPr>
        <w:rFonts w:ascii="Symbol" w:hAnsi="Symbol" w:hint="default"/>
      </w:rPr>
    </w:lvl>
    <w:lvl w:ilvl="7" w:tplc="8CC04184">
      <w:start w:val="1"/>
      <w:numFmt w:val="bullet"/>
      <w:lvlText w:val="o"/>
      <w:lvlJc w:val="left"/>
      <w:pPr>
        <w:ind w:left="5760" w:hanging="360"/>
      </w:pPr>
      <w:rPr>
        <w:rFonts w:ascii="Courier New" w:hAnsi="Courier New" w:hint="default"/>
      </w:rPr>
    </w:lvl>
    <w:lvl w:ilvl="8" w:tplc="E008349E">
      <w:start w:val="1"/>
      <w:numFmt w:val="bullet"/>
      <w:lvlText w:val=""/>
      <w:lvlJc w:val="left"/>
      <w:pPr>
        <w:ind w:left="6480" w:hanging="360"/>
      </w:pPr>
      <w:rPr>
        <w:rFonts w:ascii="Wingdings" w:hAnsi="Wingdings" w:hint="default"/>
      </w:rPr>
    </w:lvl>
  </w:abstractNum>
  <w:num w:numId="1" w16cid:durableId="1422725746">
    <w:abstractNumId w:val="1"/>
  </w:num>
  <w:num w:numId="2" w16cid:durableId="1173573709">
    <w:abstractNumId w:val="8"/>
  </w:num>
  <w:num w:numId="3" w16cid:durableId="1912229364">
    <w:abstractNumId w:val="6"/>
  </w:num>
  <w:num w:numId="4" w16cid:durableId="461119953">
    <w:abstractNumId w:val="2"/>
  </w:num>
  <w:num w:numId="5" w16cid:durableId="878709190">
    <w:abstractNumId w:val="10"/>
  </w:num>
  <w:num w:numId="6" w16cid:durableId="1389525069">
    <w:abstractNumId w:val="3"/>
  </w:num>
  <w:num w:numId="7" w16cid:durableId="633490894">
    <w:abstractNumId w:val="4"/>
  </w:num>
  <w:num w:numId="8" w16cid:durableId="811219159">
    <w:abstractNumId w:val="9"/>
  </w:num>
  <w:num w:numId="9" w16cid:durableId="799497143">
    <w:abstractNumId w:val="0"/>
  </w:num>
  <w:num w:numId="10" w16cid:durableId="499004192">
    <w:abstractNumId w:val="7"/>
  </w:num>
  <w:num w:numId="11" w16cid:durableId="2042239028">
    <w:abstractNumId w:val="11"/>
  </w:num>
  <w:num w:numId="12" w16cid:durableId="21092296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34F"/>
    <w:rsid w:val="000356DD"/>
    <w:rsid w:val="00041AE6"/>
    <w:rsid w:val="000A1817"/>
    <w:rsid w:val="000A72C3"/>
    <w:rsid w:val="000D39A2"/>
    <w:rsid w:val="00144E6E"/>
    <w:rsid w:val="002F4799"/>
    <w:rsid w:val="003325D1"/>
    <w:rsid w:val="00332B8C"/>
    <w:rsid w:val="00460096"/>
    <w:rsid w:val="00485866"/>
    <w:rsid w:val="00535F57"/>
    <w:rsid w:val="006B5F42"/>
    <w:rsid w:val="00766190"/>
    <w:rsid w:val="007927DD"/>
    <w:rsid w:val="007A69AA"/>
    <w:rsid w:val="007C4553"/>
    <w:rsid w:val="00902C12"/>
    <w:rsid w:val="00912FF3"/>
    <w:rsid w:val="009A6A63"/>
    <w:rsid w:val="009C1168"/>
    <w:rsid w:val="009E7A58"/>
    <w:rsid w:val="00A56E8A"/>
    <w:rsid w:val="00A57EAA"/>
    <w:rsid w:val="00AD2406"/>
    <w:rsid w:val="00AD63E1"/>
    <w:rsid w:val="00AF2AF6"/>
    <w:rsid w:val="00B463D7"/>
    <w:rsid w:val="00B474EA"/>
    <w:rsid w:val="00BC2414"/>
    <w:rsid w:val="00BE5851"/>
    <w:rsid w:val="00BF434F"/>
    <w:rsid w:val="00C949E3"/>
    <w:rsid w:val="00CF0161"/>
    <w:rsid w:val="00D36ACC"/>
    <w:rsid w:val="00D47470"/>
    <w:rsid w:val="00D82A22"/>
    <w:rsid w:val="00D968F9"/>
    <w:rsid w:val="00DC2DC7"/>
    <w:rsid w:val="00DE1A90"/>
    <w:rsid w:val="00E0601B"/>
    <w:rsid w:val="00E67AF2"/>
    <w:rsid w:val="00EB18A2"/>
    <w:rsid w:val="00ED668A"/>
    <w:rsid w:val="00EE0DE2"/>
    <w:rsid w:val="00EE737F"/>
    <w:rsid w:val="00F13777"/>
    <w:rsid w:val="00F262B9"/>
    <w:rsid w:val="00F53B18"/>
    <w:rsid w:val="00F70B5D"/>
    <w:rsid w:val="00FA2A97"/>
    <w:rsid w:val="00FF0A70"/>
    <w:rsid w:val="00FF79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FD428"/>
  <w15:chartTrackingRefBased/>
  <w15:docId w15:val="{F05EAEB8-DA0B-4DE6-9E97-8A5497D3D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34F"/>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References,WB List Paragraph,Bullets,Liste 1,List Paragraph1,Medium Grid 1 - Accent 21,List Paragraph nowy,Numbered List Paragraph,ReferencesCxSpLast,123 List Paragraph,List_Paragraph,Multilevel para_II"/>
    <w:basedOn w:val="Normal"/>
    <w:link w:val="ListParagraphChar"/>
    <w:uiPriority w:val="1"/>
    <w:qFormat/>
    <w:rsid w:val="00BF434F"/>
    <w:pPr>
      <w:ind w:left="720"/>
      <w:contextualSpacing/>
    </w:pPr>
  </w:style>
  <w:style w:type="paragraph" w:customStyle="1" w:styleId="Default">
    <w:name w:val="Default"/>
    <w:rsid w:val="00BF434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Footer">
    <w:name w:val="footer"/>
    <w:basedOn w:val="Normal"/>
    <w:link w:val="FooterChar"/>
    <w:uiPriority w:val="99"/>
    <w:unhideWhenUsed/>
    <w:rsid w:val="00BF434F"/>
    <w:pPr>
      <w:tabs>
        <w:tab w:val="center" w:pos="4680"/>
        <w:tab w:val="right" w:pos="9360"/>
      </w:tabs>
    </w:pPr>
  </w:style>
  <w:style w:type="character" w:customStyle="1" w:styleId="FooterChar">
    <w:name w:val="Footer Char"/>
    <w:basedOn w:val="DefaultParagraphFont"/>
    <w:link w:val="Footer"/>
    <w:uiPriority w:val="99"/>
    <w:rsid w:val="00BF434F"/>
    <w:rPr>
      <w:rFonts w:eastAsiaTheme="minorEastAsia"/>
      <w:sz w:val="24"/>
      <w:szCs w:val="24"/>
      <w:lang w:val="en-US"/>
    </w:rPr>
  </w:style>
  <w:style w:type="character" w:styleId="Hyperlink">
    <w:name w:val="Hyperlink"/>
    <w:basedOn w:val="DefaultParagraphFont"/>
    <w:uiPriority w:val="99"/>
    <w:unhideWhenUsed/>
    <w:rsid w:val="00BF434F"/>
    <w:rPr>
      <w:color w:val="0563C1" w:themeColor="hyperlink"/>
      <w:u w:val="single"/>
    </w:rPr>
  </w:style>
  <w:style w:type="paragraph" w:customStyle="1" w:styleId="Body">
    <w:name w:val="Body"/>
    <w:rsid w:val="00BF434F"/>
    <w:pPr>
      <w:pBdr>
        <w:top w:val="nil"/>
        <w:left w:val="nil"/>
        <w:bottom w:val="nil"/>
        <w:right w:val="nil"/>
        <w:between w:val="nil"/>
        <w:bar w:val="nil"/>
      </w:pBdr>
    </w:pPr>
    <w:rPr>
      <w:rFonts w:ascii="Calibri" w:eastAsia="Calibri" w:hAnsi="Calibri" w:cs="Calibri"/>
      <w:color w:val="000000"/>
      <w:u w:color="000000"/>
      <w:bdr w:val="nil"/>
      <w:lang w:val="en-US"/>
    </w:rPr>
  </w:style>
  <w:style w:type="character" w:customStyle="1" w:styleId="ListParagraphChar">
    <w:name w:val="List Paragraph Char"/>
    <w:aliases w:val="List Paragraph (numbered (a)) Char,References Char,WB List Paragraph Char,Bullets Char,Liste 1 Char,List Paragraph1 Char,Medium Grid 1 - Accent 21 Char,List Paragraph nowy Char,Numbered List Paragraph Char,ReferencesCxSpLast Char"/>
    <w:link w:val="ListParagraph"/>
    <w:uiPriority w:val="34"/>
    <w:qFormat/>
    <w:rsid w:val="00BF434F"/>
    <w:rPr>
      <w:rFonts w:eastAsiaTheme="minorEastAsia"/>
      <w:sz w:val="24"/>
      <w:szCs w:val="24"/>
      <w:lang w:val="en-US"/>
    </w:rPr>
  </w:style>
  <w:style w:type="paragraph" w:styleId="Header">
    <w:name w:val="header"/>
    <w:basedOn w:val="Normal"/>
    <w:link w:val="HeaderChar"/>
    <w:uiPriority w:val="99"/>
    <w:unhideWhenUsed/>
    <w:rsid w:val="00BF434F"/>
    <w:pPr>
      <w:tabs>
        <w:tab w:val="center" w:pos="4680"/>
        <w:tab w:val="right" w:pos="9360"/>
      </w:tabs>
    </w:pPr>
  </w:style>
  <w:style w:type="character" w:customStyle="1" w:styleId="HeaderChar">
    <w:name w:val="Header Char"/>
    <w:basedOn w:val="DefaultParagraphFont"/>
    <w:link w:val="Header"/>
    <w:uiPriority w:val="99"/>
    <w:rsid w:val="00BF434F"/>
    <w:rPr>
      <w:rFonts w:eastAsiaTheme="minorEastAsia"/>
      <w:sz w:val="24"/>
      <w:szCs w:val="24"/>
      <w:lang w:val="en-US"/>
    </w:rPr>
  </w:style>
  <w:style w:type="character" w:customStyle="1" w:styleId="urlblreq1">
    <w:name w:val="urlblreq1"/>
    <w:basedOn w:val="DefaultParagraphFont"/>
    <w:rsid w:val="00BF434F"/>
    <w:rPr>
      <w:rFonts w:ascii="Verdana" w:hAnsi="Verdana" w:hint="default"/>
      <w:color w:val="D0001D"/>
      <w:sz w:val="24"/>
      <w:szCs w:val="24"/>
    </w:rPr>
  </w:style>
  <w:style w:type="character" w:customStyle="1" w:styleId="normaltextrun">
    <w:name w:val="normaltextrun"/>
    <w:basedOn w:val="DefaultParagraphFont"/>
    <w:rsid w:val="00BF434F"/>
  </w:style>
  <w:style w:type="character" w:styleId="UnresolvedMention">
    <w:name w:val="Unresolved Mention"/>
    <w:basedOn w:val="DefaultParagraphFont"/>
    <w:uiPriority w:val="99"/>
    <w:semiHidden/>
    <w:unhideWhenUsed/>
    <w:rsid w:val="00041AE6"/>
    <w:rPr>
      <w:color w:val="605E5C"/>
      <w:shd w:val="clear" w:color="auto" w:fill="E1DFDD"/>
    </w:rPr>
  </w:style>
  <w:style w:type="paragraph" w:styleId="BalloonText">
    <w:name w:val="Balloon Text"/>
    <w:basedOn w:val="Normal"/>
    <w:link w:val="BalloonTextChar"/>
    <w:uiPriority w:val="99"/>
    <w:semiHidden/>
    <w:unhideWhenUsed/>
    <w:rsid w:val="00A57E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EAA"/>
    <w:rPr>
      <w:rFonts w:ascii="Segoe UI" w:eastAsiaTheme="minorEastAsia" w:hAnsi="Segoe UI" w:cs="Segoe UI"/>
      <w:sz w:val="18"/>
      <w:szCs w:val="18"/>
      <w:lang w:val="en-US"/>
    </w:rPr>
  </w:style>
  <w:style w:type="character" w:customStyle="1" w:styleId="None">
    <w:name w:val="None"/>
    <w:rsid w:val="00EE7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ialisalad@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g@moh.gov.s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1749</Words>
  <Characters>9975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Aine</dc:creator>
  <cp:keywords/>
  <dc:description/>
  <cp:lastModifiedBy>c/laahi ibraahim</cp:lastModifiedBy>
  <cp:revision>5</cp:revision>
  <cp:lastPrinted>2022-08-01T07:29:00Z</cp:lastPrinted>
  <dcterms:created xsi:type="dcterms:W3CDTF">2023-12-05T10:15:00Z</dcterms:created>
  <dcterms:modified xsi:type="dcterms:W3CDTF">2024-02-20T06:34:00Z</dcterms:modified>
</cp:coreProperties>
</file>